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D" w:rsidRDefault="00135DBD" w:rsidP="000600EF">
      <w:pPr>
        <w:rPr>
          <w:rFonts w:ascii="Times New Roman" w:hAnsi="Times New Roman" w:cs="Times New Roman"/>
        </w:rPr>
      </w:pPr>
    </w:p>
    <w:p w:rsidR="00135DBD" w:rsidRDefault="00135DBD" w:rsidP="00135DBD">
      <w:pPr>
        <w:jc w:val="center"/>
        <w:rPr>
          <w:rFonts w:ascii="Times New Roman" w:hAnsi="Times New Roman" w:cs="Times New Roman"/>
        </w:rPr>
      </w:pPr>
    </w:p>
    <w:p w:rsidR="009D7F33" w:rsidRDefault="00082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81750" cy="8258175"/>
            <wp:effectExtent l="19050" t="0" r="0" b="0"/>
            <wp:docPr id="1" name="Рисунок 1" descr="C:\Documents and Settings\Admin\Рабочий стол\ЛАЛ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9D7F33" w:rsidRDefault="009D7F33">
      <w:pPr>
        <w:rPr>
          <w:rFonts w:ascii="Times New Roman" w:hAnsi="Times New Roman" w:cs="Times New Roman"/>
        </w:rPr>
      </w:pPr>
    </w:p>
    <w:p w:rsidR="000600EF" w:rsidRDefault="000600EF">
      <w:pPr>
        <w:rPr>
          <w:rFonts w:ascii="Times New Roman" w:hAnsi="Times New Roman" w:cs="Times New Roman"/>
        </w:rPr>
      </w:pPr>
    </w:p>
    <w:p w:rsidR="00DD76BE" w:rsidRPr="00135DBD" w:rsidRDefault="007F3D22" w:rsidP="009048B6">
      <w:pPr>
        <w:pStyle w:val="a8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35DBD">
        <w:rPr>
          <w:rFonts w:ascii="Times New Roman" w:hAnsi="Times New Roman" w:cs="Times New Roman"/>
        </w:rPr>
        <w:t>Общие положения</w:t>
      </w:r>
    </w:p>
    <w:p w:rsidR="00DD76BE" w:rsidRPr="00135DBD" w:rsidRDefault="000600EF" w:rsidP="009048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048B6">
        <w:rPr>
          <w:rFonts w:ascii="Times New Roman" w:hAnsi="Times New Roman" w:cs="Times New Roman"/>
        </w:rPr>
        <w:t xml:space="preserve">Порядок </w:t>
      </w:r>
      <w:r w:rsidR="009048B6" w:rsidRPr="009048B6">
        <w:rPr>
          <w:rFonts w:ascii="Times New Roman" w:hAnsi="Times New Roman" w:cs="Times New Roman"/>
        </w:rPr>
        <w:t>организации освоения обучающимися дополнительно к учебным предметам, курсам, дисциплинам (модулям) по осваиваемой образовательной программе других учебных предметов, курсов, дисциплин (модулей), преподаваемых вмуниципальном бюджетном общеобразовательном учреждении «</w:t>
      </w:r>
      <w:r w:rsidR="004261F4">
        <w:rPr>
          <w:rFonts w:ascii="Times New Roman" w:hAnsi="Times New Roman" w:cs="Times New Roman"/>
        </w:rPr>
        <w:t>Семиозерская основная общеобразовательная школа</w:t>
      </w:r>
      <w:r w:rsidR="009048B6" w:rsidRPr="009048B6">
        <w:rPr>
          <w:rFonts w:ascii="Times New Roman" w:hAnsi="Times New Roman" w:cs="Times New Roman"/>
        </w:rPr>
        <w:t>»</w:t>
      </w:r>
      <w:r w:rsidR="009048B6">
        <w:rPr>
          <w:rFonts w:ascii="Times New Roman" w:hAnsi="Times New Roman" w:cs="Times New Roman"/>
        </w:rPr>
        <w:t xml:space="preserve"> (далее по тексту Порядок) </w:t>
      </w:r>
      <w:r w:rsidR="007F3D22" w:rsidRPr="00135DBD">
        <w:rPr>
          <w:rFonts w:ascii="Times New Roman" w:hAnsi="Times New Roman" w:cs="Times New Roman"/>
        </w:rPr>
        <w:t>регламентирует освоение обучающимися наряду с учебными предметами, курсами, дисциплинами (модулями) по осваиваемой образовательной программе других учебных программ, курсов, дисциплин (модулей)</w:t>
      </w:r>
      <w:r w:rsidR="00135DBD">
        <w:rPr>
          <w:rFonts w:ascii="Times New Roman" w:hAnsi="Times New Roman" w:cs="Times New Roman"/>
        </w:rPr>
        <w:t xml:space="preserve"> (далее по тексту </w:t>
      </w:r>
      <w:r w:rsidR="009048B6">
        <w:rPr>
          <w:rFonts w:ascii="Times New Roman" w:hAnsi="Times New Roman" w:cs="Times New Roman"/>
        </w:rPr>
        <w:t>П</w:t>
      </w:r>
      <w:r w:rsidR="00135DBD">
        <w:rPr>
          <w:rFonts w:ascii="Times New Roman" w:hAnsi="Times New Roman" w:cs="Times New Roman"/>
        </w:rPr>
        <w:t>редметы)</w:t>
      </w:r>
      <w:r w:rsidR="007F3D22" w:rsidRPr="00135DBD">
        <w:rPr>
          <w:rFonts w:ascii="Times New Roman" w:hAnsi="Times New Roman" w:cs="Times New Roman"/>
        </w:rPr>
        <w:t xml:space="preserve">, преподаваемых в </w:t>
      </w:r>
      <w:r w:rsidR="00135DBD">
        <w:rPr>
          <w:rFonts w:ascii="Times New Roman" w:hAnsi="Times New Roman" w:cs="Times New Roman"/>
        </w:rPr>
        <w:t>МБОУ «</w:t>
      </w:r>
      <w:r w:rsidR="004261F4">
        <w:rPr>
          <w:rFonts w:ascii="Times New Roman" w:hAnsi="Times New Roman" w:cs="Times New Roman"/>
        </w:rPr>
        <w:t>Семиозерская ООШ</w:t>
      </w:r>
      <w:r w:rsidR="00135DBD">
        <w:rPr>
          <w:rFonts w:ascii="Times New Roman" w:hAnsi="Times New Roman" w:cs="Times New Roman"/>
        </w:rPr>
        <w:t>»</w:t>
      </w:r>
      <w:r w:rsidR="007F3D22" w:rsidRPr="00135DBD">
        <w:rPr>
          <w:rFonts w:ascii="Times New Roman" w:hAnsi="Times New Roman" w:cs="Times New Roman"/>
        </w:rPr>
        <w:t xml:space="preserve"> (далее</w:t>
      </w:r>
      <w:r w:rsidR="00135DBD">
        <w:rPr>
          <w:rFonts w:ascii="Times New Roman" w:hAnsi="Times New Roman" w:cs="Times New Roman"/>
        </w:rPr>
        <w:t xml:space="preserve"> по тексту Школа</w:t>
      </w:r>
      <w:r w:rsidR="007F3D22" w:rsidRPr="00135DBD">
        <w:rPr>
          <w:rFonts w:ascii="Times New Roman" w:hAnsi="Times New Roman" w:cs="Times New Roman"/>
        </w:rPr>
        <w:t>)</w:t>
      </w:r>
      <w:r w:rsidR="0075551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600EF" w:rsidRPr="000600EF" w:rsidRDefault="000600EF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600EF">
        <w:rPr>
          <w:rFonts w:ascii="Times New Roman" w:hAnsi="Times New Roman" w:cs="Times New Roman"/>
        </w:rPr>
        <w:t>1.2.</w:t>
      </w:r>
      <w:r w:rsidR="00135DBD" w:rsidRPr="000600EF">
        <w:rPr>
          <w:rFonts w:ascii="Times New Roman" w:hAnsi="Times New Roman" w:cs="Times New Roman"/>
        </w:rPr>
        <w:t>В со</w:t>
      </w:r>
      <w:r w:rsidR="007F3D22" w:rsidRPr="000600EF">
        <w:rPr>
          <w:rFonts w:ascii="Times New Roman" w:hAnsi="Times New Roman" w:cs="Times New Roman"/>
        </w:rPr>
        <w:t>ответствии с Федеральн</w:t>
      </w:r>
      <w:r w:rsidR="003D0DB4" w:rsidRPr="000600EF">
        <w:rPr>
          <w:rFonts w:ascii="Times New Roman" w:hAnsi="Times New Roman" w:cs="Times New Roman"/>
        </w:rPr>
        <w:t>ым</w:t>
      </w:r>
      <w:r w:rsidR="007F3D22" w:rsidRPr="000600EF">
        <w:rPr>
          <w:rFonts w:ascii="Times New Roman" w:hAnsi="Times New Roman" w:cs="Times New Roman"/>
        </w:rPr>
        <w:t xml:space="preserve"> закон</w:t>
      </w:r>
      <w:r w:rsidR="003D0DB4" w:rsidRPr="000600EF">
        <w:rPr>
          <w:rFonts w:ascii="Times New Roman" w:hAnsi="Times New Roman" w:cs="Times New Roman"/>
        </w:rPr>
        <w:t>ом</w:t>
      </w:r>
      <w:r w:rsidR="007F3D22" w:rsidRPr="000600EF">
        <w:rPr>
          <w:rFonts w:ascii="Times New Roman" w:hAnsi="Times New Roman" w:cs="Times New Roman"/>
        </w:rPr>
        <w:t>от 29.12.2012 № 273-ФЗ «Об образовании в</w:t>
      </w:r>
    </w:p>
    <w:p w:rsidR="00135DBD" w:rsidRDefault="004261F4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600EF">
        <w:rPr>
          <w:rFonts w:ascii="Times New Roman" w:hAnsi="Times New Roman" w:cs="Times New Roman"/>
        </w:rPr>
        <w:t>Российской Федерации» (с изменениями), (</w:t>
      </w:r>
      <w:r w:rsidR="009F7033" w:rsidRPr="000600EF">
        <w:rPr>
          <w:rFonts w:ascii="Times New Roman" w:hAnsi="Times New Roman" w:cs="Times New Roman"/>
        </w:rPr>
        <w:t xml:space="preserve">далее по тексту </w:t>
      </w:r>
      <w:r w:rsidR="007F3D22" w:rsidRPr="000600EF">
        <w:rPr>
          <w:rFonts w:ascii="Times New Roman" w:hAnsi="Times New Roman" w:cs="Times New Roman"/>
        </w:rPr>
        <w:t>Закон</w:t>
      </w:r>
      <w:r w:rsidRPr="000600EF">
        <w:rPr>
          <w:rFonts w:ascii="Times New Roman" w:hAnsi="Times New Roman" w:cs="Times New Roman"/>
        </w:rPr>
        <w:t xml:space="preserve">) </w:t>
      </w:r>
      <w:r w:rsidR="00135DBD" w:rsidRPr="000600EF">
        <w:rPr>
          <w:rFonts w:ascii="Times New Roman" w:hAnsi="Times New Roman" w:cs="Times New Roman"/>
        </w:rPr>
        <w:t>обучающиеся имеют ак</w:t>
      </w:r>
      <w:r w:rsidR="007F3D22" w:rsidRPr="000600EF">
        <w:rPr>
          <w:rFonts w:ascii="Times New Roman" w:hAnsi="Times New Roman" w:cs="Times New Roman"/>
        </w:rPr>
        <w:t>адемическое право осваивать наряду с у</w:t>
      </w:r>
      <w:r w:rsidR="00135DBD" w:rsidRPr="000600EF">
        <w:rPr>
          <w:rFonts w:ascii="Times New Roman" w:hAnsi="Times New Roman" w:cs="Times New Roman"/>
        </w:rPr>
        <w:t>чебными предметами,</w:t>
      </w:r>
      <w:r w:rsidR="007F3D22" w:rsidRPr="000600EF">
        <w:rPr>
          <w:rFonts w:ascii="Times New Roman" w:hAnsi="Times New Roman" w:cs="Times New Roman"/>
        </w:rPr>
        <w:t xml:space="preserve"> входящими в образовательные программы начального общег</w:t>
      </w:r>
      <w:r w:rsidR="00135DBD" w:rsidRPr="000600EF">
        <w:rPr>
          <w:rFonts w:ascii="Times New Roman" w:hAnsi="Times New Roman" w:cs="Times New Roman"/>
        </w:rPr>
        <w:t xml:space="preserve">о, основного общего, среднего </w:t>
      </w:r>
      <w:r w:rsidR="007F3D22" w:rsidRPr="000600EF">
        <w:rPr>
          <w:rFonts w:ascii="Times New Roman" w:hAnsi="Times New Roman" w:cs="Times New Roman"/>
        </w:rPr>
        <w:t xml:space="preserve">общего образования, любые другие учебные </w:t>
      </w:r>
      <w:r w:rsidR="00135DBD" w:rsidRPr="000600EF">
        <w:rPr>
          <w:rFonts w:ascii="Times New Roman" w:hAnsi="Times New Roman" w:cs="Times New Roman"/>
        </w:rPr>
        <w:t>предметы</w:t>
      </w:r>
      <w:r w:rsidR="007F3D22" w:rsidRPr="000600EF">
        <w:rPr>
          <w:rFonts w:ascii="Times New Roman" w:hAnsi="Times New Roman" w:cs="Times New Roman"/>
        </w:rPr>
        <w:t>, преподав</w:t>
      </w:r>
      <w:r w:rsidR="00135DBD" w:rsidRPr="000600EF">
        <w:rPr>
          <w:rFonts w:ascii="Times New Roman" w:hAnsi="Times New Roman" w:cs="Times New Roman"/>
        </w:rPr>
        <w:t xml:space="preserve">аемые </w:t>
      </w:r>
      <w:r w:rsidR="007F3D22" w:rsidRPr="000600EF">
        <w:rPr>
          <w:rFonts w:ascii="Times New Roman" w:hAnsi="Times New Roman" w:cs="Times New Roman"/>
        </w:rPr>
        <w:t xml:space="preserve">в </w:t>
      </w:r>
      <w:r w:rsidR="00135DBD" w:rsidRPr="000600EF">
        <w:rPr>
          <w:rFonts w:ascii="Times New Roman" w:hAnsi="Times New Roman" w:cs="Times New Roman"/>
        </w:rPr>
        <w:t>Школе</w:t>
      </w:r>
      <w:r w:rsidR="007F3D22" w:rsidRPr="000600EF">
        <w:rPr>
          <w:rFonts w:ascii="Times New Roman" w:hAnsi="Times New Roman" w:cs="Times New Roman"/>
        </w:rPr>
        <w:t>, где обучается ученик, и в других образовательных организациях. При этом допускается «одновременное освоение нескольких основных профессиональных образовательных программ».</w:t>
      </w:r>
    </w:p>
    <w:p w:rsidR="000600EF" w:rsidRPr="000600EF" w:rsidRDefault="000600EF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Настоящий порядок является обязательным для всех участников образовательных отношений.</w:t>
      </w:r>
    </w:p>
    <w:p w:rsidR="000600EF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600EF">
        <w:rPr>
          <w:rFonts w:ascii="Times New Roman" w:hAnsi="Times New Roman" w:cs="Times New Roman"/>
        </w:rPr>
        <w:t xml:space="preserve">Настоящий </w:t>
      </w:r>
      <w:r w:rsidR="00135DBD" w:rsidRPr="000600EF">
        <w:rPr>
          <w:rFonts w:ascii="Times New Roman" w:hAnsi="Times New Roman" w:cs="Times New Roman"/>
        </w:rPr>
        <w:t>П</w:t>
      </w:r>
      <w:r w:rsidRPr="000600EF">
        <w:rPr>
          <w:rFonts w:ascii="Times New Roman" w:hAnsi="Times New Roman" w:cs="Times New Roman"/>
        </w:rPr>
        <w:t>орядок имеет целью обеспечение активного личного участия обучающ</w:t>
      </w:r>
      <w:r w:rsidR="00135DBD" w:rsidRPr="000600EF">
        <w:rPr>
          <w:rFonts w:ascii="Times New Roman" w:hAnsi="Times New Roman" w:cs="Times New Roman"/>
        </w:rPr>
        <w:t>их</w:t>
      </w:r>
      <w:r w:rsidR="000600EF">
        <w:rPr>
          <w:rFonts w:ascii="Times New Roman" w:hAnsi="Times New Roman" w:cs="Times New Roman"/>
        </w:rPr>
        <w:t>ся в</w:t>
      </w:r>
    </w:p>
    <w:p w:rsidR="00135DBD" w:rsidRPr="000600EF" w:rsidRDefault="00135DBD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0600EF">
        <w:rPr>
          <w:rFonts w:ascii="Times New Roman" w:hAnsi="Times New Roman" w:cs="Times New Roman"/>
        </w:rPr>
        <w:t>формировании своей образ</w:t>
      </w:r>
      <w:r w:rsidR="007F3D22" w:rsidRPr="000600EF">
        <w:rPr>
          <w:rFonts w:ascii="Times New Roman" w:hAnsi="Times New Roman" w:cs="Times New Roman"/>
        </w:rPr>
        <w:t>овательной траектории в освоении предметов</w:t>
      </w:r>
      <w:r w:rsidRPr="000600EF">
        <w:rPr>
          <w:rFonts w:ascii="Times New Roman" w:hAnsi="Times New Roman" w:cs="Times New Roman"/>
        </w:rPr>
        <w:t>.</w:t>
      </w:r>
    </w:p>
    <w:p w:rsidR="00135DBD" w:rsidRPr="000600EF" w:rsidRDefault="000600EF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7F3D22" w:rsidRPr="000600EF">
        <w:rPr>
          <w:rFonts w:ascii="Times New Roman" w:hAnsi="Times New Roman" w:cs="Times New Roman"/>
        </w:rPr>
        <w:t xml:space="preserve">Настоящий </w:t>
      </w:r>
      <w:r w:rsidR="00135DBD" w:rsidRPr="000600EF">
        <w:rPr>
          <w:rFonts w:ascii="Times New Roman" w:hAnsi="Times New Roman" w:cs="Times New Roman"/>
        </w:rPr>
        <w:t>П</w:t>
      </w:r>
      <w:r w:rsidR="007F3D22" w:rsidRPr="000600EF">
        <w:rPr>
          <w:rFonts w:ascii="Times New Roman" w:hAnsi="Times New Roman" w:cs="Times New Roman"/>
        </w:rPr>
        <w:t>орядок распространяется также на лиц с ограниченными возможностями здоровья, которые изъявили желание осваивать наряду с учебными предметами, входящими в образовательные программы начального общего, основного общего, среднего общего образования, любые другие</w:t>
      </w:r>
      <w:r w:rsidR="00135DBD" w:rsidRPr="000600EF">
        <w:rPr>
          <w:rFonts w:ascii="Times New Roman" w:hAnsi="Times New Roman" w:cs="Times New Roman"/>
        </w:rPr>
        <w:t xml:space="preserve"> предметы</w:t>
      </w:r>
      <w:r w:rsidR="007F3D22" w:rsidRPr="000600EF">
        <w:rPr>
          <w:rFonts w:ascii="Times New Roman" w:hAnsi="Times New Roman" w:cs="Times New Roman"/>
        </w:rPr>
        <w:t xml:space="preserve">, преподаваемые в </w:t>
      </w:r>
      <w:r w:rsidR="00135DBD" w:rsidRPr="000600EF">
        <w:rPr>
          <w:rFonts w:ascii="Times New Roman" w:hAnsi="Times New Roman" w:cs="Times New Roman"/>
        </w:rPr>
        <w:t>Школе</w:t>
      </w:r>
      <w:r w:rsidR="007F3D22" w:rsidRPr="000600EF">
        <w:rPr>
          <w:rFonts w:ascii="Times New Roman" w:hAnsi="Times New Roman" w:cs="Times New Roman"/>
        </w:rPr>
        <w:t>.</w:t>
      </w:r>
    </w:p>
    <w:p w:rsidR="00135DBD" w:rsidRPr="000600EF" w:rsidRDefault="000600EF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7F3D22" w:rsidRPr="000600EF">
        <w:rPr>
          <w:rFonts w:ascii="Times New Roman" w:hAnsi="Times New Roman" w:cs="Times New Roman"/>
        </w:rPr>
        <w:t>Выбор обучающимися конкретных учебных предметов, осуществляется в соответствии с установленной процедурой в установленные сроки.</w:t>
      </w:r>
    </w:p>
    <w:p w:rsidR="00135DBD" w:rsidRPr="000600EF" w:rsidRDefault="000600EF" w:rsidP="000600EF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7F3D22" w:rsidRPr="000600EF">
        <w:rPr>
          <w:rFonts w:ascii="Times New Roman" w:hAnsi="Times New Roman" w:cs="Times New Roman"/>
        </w:rPr>
        <w:t xml:space="preserve">Обучающиеся, осваивающие основную образовательную программу в </w:t>
      </w:r>
      <w:r w:rsidR="00135DBD" w:rsidRPr="000600EF">
        <w:rPr>
          <w:rFonts w:ascii="Times New Roman" w:hAnsi="Times New Roman" w:cs="Times New Roman"/>
        </w:rPr>
        <w:t>Школе</w:t>
      </w:r>
      <w:r w:rsidR="007F3D22" w:rsidRPr="000600EF">
        <w:rPr>
          <w:rFonts w:ascii="Times New Roman" w:hAnsi="Times New Roman" w:cs="Times New Roman"/>
        </w:rPr>
        <w:t>, вправе осваивать другие учебные предметы в очной, очно-заочной и заочной формах. Форма обучения по конкретным учебным предметам, определяется родителями (законными представителями) обучающихся.</w:t>
      </w:r>
    </w:p>
    <w:p w:rsidR="00135DBD" w:rsidRDefault="000600EF" w:rsidP="007F3D22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7F3D22" w:rsidRPr="000600EF">
        <w:rPr>
          <w:rFonts w:ascii="Times New Roman" w:hAnsi="Times New Roman" w:cs="Times New Roman"/>
        </w:rPr>
        <w:t xml:space="preserve">При реализации других учебных предметов, педагогические работники </w:t>
      </w:r>
      <w:r w:rsidR="00116870" w:rsidRPr="000600EF">
        <w:rPr>
          <w:rFonts w:ascii="Times New Roman" w:hAnsi="Times New Roman" w:cs="Times New Roman"/>
        </w:rPr>
        <w:t xml:space="preserve">Школы </w:t>
      </w:r>
      <w:r w:rsidR="007F3D22" w:rsidRPr="000600EF">
        <w:rPr>
          <w:rFonts w:ascii="Times New Roman" w:hAnsi="Times New Roman" w:cs="Times New Roman"/>
        </w:rPr>
        <w:t>используют различные технологии, в том числе технологию дистанционного обучения.</w:t>
      </w:r>
    </w:p>
    <w:p w:rsidR="00DD76BE" w:rsidRPr="00116870" w:rsidRDefault="007F3D22" w:rsidP="000600EF">
      <w:pPr>
        <w:pStyle w:val="a8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Организация освоения учебных предметов за рамками основной</w:t>
      </w:r>
      <w:r w:rsidR="007450F8">
        <w:rPr>
          <w:rFonts w:ascii="Times New Roman" w:hAnsi="Times New Roman" w:cs="Times New Roman"/>
        </w:rPr>
        <w:t xml:space="preserve"> </w:t>
      </w:r>
      <w:r w:rsidRPr="00116870">
        <w:rPr>
          <w:rFonts w:ascii="Times New Roman" w:hAnsi="Times New Roman" w:cs="Times New Roman"/>
        </w:rPr>
        <w:t>программы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Обучающиеся, осваивающие основную образовательную программу в </w:t>
      </w:r>
      <w:r w:rsidR="00116870" w:rsidRPr="00116870">
        <w:rPr>
          <w:rFonts w:ascii="Times New Roman" w:hAnsi="Times New Roman" w:cs="Times New Roman"/>
        </w:rPr>
        <w:t>Школе</w:t>
      </w:r>
      <w:r w:rsidRPr="00116870">
        <w:rPr>
          <w:rFonts w:ascii="Times New Roman" w:hAnsi="Times New Roman" w:cs="Times New Roman"/>
        </w:rPr>
        <w:t>, впр</w:t>
      </w:r>
      <w:r w:rsidR="00116870" w:rsidRPr="00116870">
        <w:rPr>
          <w:rFonts w:ascii="Times New Roman" w:hAnsi="Times New Roman" w:cs="Times New Roman"/>
        </w:rPr>
        <w:t xml:space="preserve">аве осваивать учебные предметы </w:t>
      </w:r>
      <w:r w:rsidRPr="00116870">
        <w:rPr>
          <w:rFonts w:ascii="Times New Roman" w:hAnsi="Times New Roman" w:cs="Times New Roman"/>
        </w:rPr>
        <w:t>по дополнительным общеобразовательным программам следующих видов: дополнительные общеразвивающие программы, дополнительные предпрофильные программы в соответствии с образовательными потребностями каждого ученика.</w:t>
      </w:r>
    </w:p>
    <w:p w:rsidR="00DD76BE" w:rsidRP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Главным условием приема являются: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Возможность </w:t>
      </w:r>
      <w:r w:rsidR="007F3D22" w:rsidRPr="00116870">
        <w:rPr>
          <w:rFonts w:ascii="Times New Roman" w:hAnsi="Times New Roman" w:cs="Times New Roman"/>
        </w:rPr>
        <w:t>изучения других учебных предметов, без ущерба для основно</w:t>
      </w:r>
      <w:r w:rsidR="00116870" w:rsidRPr="00116870">
        <w:rPr>
          <w:rFonts w:ascii="Times New Roman" w:hAnsi="Times New Roman" w:cs="Times New Roman"/>
        </w:rPr>
        <w:t>й общеобразовательной программы.</w:t>
      </w:r>
    </w:p>
    <w:p w:rsidR="00DD76BE" w:rsidRP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Соблюдение </w:t>
      </w:r>
      <w:r w:rsidR="007F3D22" w:rsidRPr="00116870">
        <w:rPr>
          <w:rFonts w:ascii="Times New Roman" w:hAnsi="Times New Roman" w:cs="Times New Roman"/>
        </w:rPr>
        <w:t>гигиенических требований к максимальной величине недельной образовательной нагрузки.</w:t>
      </w:r>
    </w:p>
    <w:p w:rsidR="00DD76BE" w:rsidRP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Процедура выбора обучающимися учебных предметов, включает следующие этапы: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Разработка </w:t>
      </w:r>
      <w:r w:rsidR="007F3D22" w:rsidRPr="00116870">
        <w:rPr>
          <w:rFonts w:ascii="Times New Roman" w:hAnsi="Times New Roman" w:cs="Times New Roman"/>
        </w:rPr>
        <w:t xml:space="preserve">в </w:t>
      </w:r>
      <w:r w:rsidR="00116870" w:rsidRPr="00116870">
        <w:rPr>
          <w:rFonts w:ascii="Times New Roman" w:hAnsi="Times New Roman" w:cs="Times New Roman"/>
        </w:rPr>
        <w:t>Школе</w:t>
      </w:r>
      <w:r w:rsidR="007F3D22" w:rsidRPr="00116870">
        <w:rPr>
          <w:rFonts w:ascii="Times New Roman" w:hAnsi="Times New Roman" w:cs="Times New Roman"/>
        </w:rPr>
        <w:t xml:space="preserve"> перечня «Предметы и курсы, изучающиеся по выбору»</w:t>
      </w:r>
      <w:r w:rsidR="00116870" w:rsidRPr="00116870">
        <w:rPr>
          <w:rFonts w:ascii="Times New Roman" w:hAnsi="Times New Roman" w:cs="Times New Roman"/>
        </w:rPr>
        <w:t xml:space="preserve"> (далее Перечень).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Знакомство </w:t>
      </w:r>
      <w:r w:rsidR="007F3D22" w:rsidRPr="00116870">
        <w:rPr>
          <w:rFonts w:ascii="Times New Roman" w:hAnsi="Times New Roman" w:cs="Times New Roman"/>
        </w:rPr>
        <w:t>обучающихся и их родителей (зако</w:t>
      </w:r>
      <w:r w:rsidR="00116870" w:rsidRPr="00116870">
        <w:rPr>
          <w:rFonts w:ascii="Times New Roman" w:hAnsi="Times New Roman" w:cs="Times New Roman"/>
        </w:rPr>
        <w:t>нных представителей) с Перечнем.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Выбор </w:t>
      </w:r>
      <w:r w:rsidR="007F3D22" w:rsidRPr="00116870">
        <w:rPr>
          <w:rFonts w:ascii="Times New Roman" w:hAnsi="Times New Roman" w:cs="Times New Roman"/>
        </w:rPr>
        <w:t>обучающимися конкретных дисциплин из Перечня в срок до 15</w:t>
      </w:r>
      <w:r w:rsidR="00116870" w:rsidRPr="00116870">
        <w:rPr>
          <w:rFonts w:ascii="Times New Roman" w:hAnsi="Times New Roman" w:cs="Times New Roman"/>
        </w:rPr>
        <w:t xml:space="preserve"> сентября каждого учебного года.</w:t>
      </w:r>
    </w:p>
    <w:p w:rsidR="00DD76BE" w:rsidRP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Организация </w:t>
      </w:r>
      <w:r w:rsidR="007F3D22" w:rsidRPr="00116870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>педагогических работников</w:t>
      </w:r>
      <w:r w:rsidR="007F3D22" w:rsidRPr="00116870">
        <w:rPr>
          <w:rFonts w:ascii="Times New Roman" w:hAnsi="Times New Roman" w:cs="Times New Roman"/>
        </w:rPr>
        <w:t>: составление расписания, согласование при необходимости работы разновозрастных групп.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Основанием для зачисления на обучение по другим учебным программам, преподаваемым в </w:t>
      </w:r>
      <w:r w:rsidR="00116870" w:rsidRPr="00116870">
        <w:rPr>
          <w:rFonts w:ascii="Times New Roman" w:hAnsi="Times New Roman" w:cs="Times New Roman"/>
        </w:rPr>
        <w:t>Школе</w:t>
      </w:r>
      <w:r w:rsidRPr="00116870">
        <w:rPr>
          <w:rFonts w:ascii="Times New Roman" w:hAnsi="Times New Roman" w:cs="Times New Roman"/>
        </w:rPr>
        <w:t>, является заявление родителей (законных представителей) обучающихся в 1</w:t>
      </w:r>
      <w:r w:rsidR="00116870" w:rsidRPr="00116870">
        <w:rPr>
          <w:rFonts w:ascii="Times New Roman" w:hAnsi="Times New Roman" w:cs="Times New Roman"/>
        </w:rPr>
        <w:t>-</w:t>
      </w:r>
      <w:r w:rsidRPr="00116870">
        <w:rPr>
          <w:rFonts w:ascii="Times New Roman" w:hAnsi="Times New Roman" w:cs="Times New Roman"/>
        </w:rPr>
        <w:t>7</w:t>
      </w:r>
      <w:r w:rsidR="00346946">
        <w:rPr>
          <w:rFonts w:ascii="Times New Roman" w:hAnsi="Times New Roman" w:cs="Times New Roman"/>
        </w:rPr>
        <w:t>-</w:t>
      </w:r>
      <w:r w:rsidRPr="00116870">
        <w:rPr>
          <w:rFonts w:ascii="Times New Roman" w:hAnsi="Times New Roman" w:cs="Times New Roman"/>
        </w:rPr>
        <w:t>х классах, личное заявление, согласованное с родителями</w:t>
      </w:r>
      <w:r w:rsidR="00116870" w:rsidRPr="00116870">
        <w:rPr>
          <w:rFonts w:ascii="Times New Roman" w:hAnsi="Times New Roman" w:cs="Times New Roman"/>
        </w:rPr>
        <w:t xml:space="preserve"> (законными представителями)</w:t>
      </w:r>
      <w:r w:rsidRPr="00116870">
        <w:rPr>
          <w:rFonts w:ascii="Times New Roman" w:hAnsi="Times New Roman" w:cs="Times New Roman"/>
        </w:rPr>
        <w:t>, в 8-</w:t>
      </w:r>
      <w:r w:rsidR="004261F4">
        <w:rPr>
          <w:rFonts w:ascii="Times New Roman" w:hAnsi="Times New Roman" w:cs="Times New Roman"/>
        </w:rPr>
        <w:t>9</w:t>
      </w:r>
      <w:r w:rsidRPr="00116870">
        <w:rPr>
          <w:rFonts w:ascii="Times New Roman" w:hAnsi="Times New Roman" w:cs="Times New Roman"/>
        </w:rPr>
        <w:t>-х классах.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lastRenderedPageBreak/>
        <w:t xml:space="preserve">Сроки подачи обучающимися заявлений устанавливаются </w:t>
      </w:r>
      <w:r w:rsidR="00346946">
        <w:rPr>
          <w:rFonts w:ascii="Times New Roman" w:hAnsi="Times New Roman" w:cs="Times New Roman"/>
        </w:rPr>
        <w:t>Школой</w:t>
      </w:r>
      <w:r w:rsidRPr="00116870">
        <w:rPr>
          <w:rFonts w:ascii="Times New Roman" w:hAnsi="Times New Roman" w:cs="Times New Roman"/>
        </w:rPr>
        <w:t xml:space="preserve"> ежегодно, исходя из имеющихся возможностей и потребностей обучающихся.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Прием на обучение оформляется приказом директора </w:t>
      </w:r>
      <w:r w:rsidR="00116870" w:rsidRPr="00116870">
        <w:rPr>
          <w:rFonts w:ascii="Times New Roman" w:hAnsi="Times New Roman" w:cs="Times New Roman"/>
        </w:rPr>
        <w:t>Школы</w:t>
      </w:r>
      <w:r w:rsidRPr="00116870">
        <w:rPr>
          <w:rFonts w:ascii="Times New Roman" w:hAnsi="Times New Roman" w:cs="Times New Roman"/>
        </w:rPr>
        <w:t xml:space="preserve">в течение </w:t>
      </w:r>
      <w:r w:rsidR="00346946">
        <w:rPr>
          <w:rFonts w:ascii="Times New Roman" w:hAnsi="Times New Roman" w:cs="Times New Roman"/>
        </w:rPr>
        <w:t>3</w:t>
      </w:r>
      <w:r w:rsidRPr="00116870">
        <w:rPr>
          <w:rFonts w:ascii="Times New Roman" w:hAnsi="Times New Roman" w:cs="Times New Roman"/>
        </w:rPr>
        <w:t xml:space="preserve"> рабочих дней после приема документов.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обучающегося.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Занят</w:t>
      </w:r>
      <w:r w:rsidR="00116870" w:rsidRPr="00116870">
        <w:rPr>
          <w:rFonts w:ascii="Times New Roman" w:hAnsi="Times New Roman" w:cs="Times New Roman"/>
        </w:rPr>
        <w:t xml:space="preserve">ия по другим учебным предметам </w:t>
      </w:r>
      <w:r w:rsidRPr="00116870">
        <w:rPr>
          <w:rFonts w:ascii="Times New Roman" w:hAnsi="Times New Roman" w:cs="Times New Roman"/>
        </w:rPr>
        <w:t>проводятся в классе, в группе, индивидуально.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Прием на обучение по другим учебным предметам производится при наличии свободных мест.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При ос</w:t>
      </w:r>
      <w:r w:rsidR="00116870" w:rsidRPr="00116870">
        <w:rPr>
          <w:rFonts w:ascii="Times New Roman" w:hAnsi="Times New Roman" w:cs="Times New Roman"/>
        </w:rPr>
        <w:t>воении других учебных предметов</w:t>
      </w:r>
      <w:r w:rsidRPr="00116870">
        <w:rPr>
          <w:rFonts w:ascii="Times New Roman" w:hAnsi="Times New Roman" w:cs="Times New Roman"/>
        </w:rPr>
        <w:t xml:space="preserve"> обучающиеся могут осваивать часть программы или программу в полном объеме.</w:t>
      </w:r>
    </w:p>
    <w:p w:rsidR="00DD76BE" w:rsidRP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</w:t>
      </w:r>
      <w:r w:rsidR="00346946">
        <w:rPr>
          <w:rFonts w:ascii="Times New Roman" w:hAnsi="Times New Roman" w:cs="Times New Roman"/>
        </w:rPr>
        <w:t xml:space="preserve"> объединения</w:t>
      </w:r>
      <w:r w:rsidRPr="00116870">
        <w:rPr>
          <w:rFonts w:ascii="Times New Roman" w:hAnsi="Times New Roman" w:cs="Times New Roman"/>
        </w:rPr>
        <w:t>.</w:t>
      </w:r>
    </w:p>
    <w:p w:rsidR="00116870" w:rsidRDefault="00116870" w:rsidP="007F3D22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</w:p>
    <w:p w:rsidR="00DD76BE" w:rsidRPr="00116870" w:rsidRDefault="007F3D22" w:rsidP="000600EF">
      <w:pPr>
        <w:pStyle w:val="a8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Особенности организации освоения учебных предметов в другихобразовательных организациях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Настоящий Порядок регулирует процедуру организации и осуществления образовательной деятельности по освоению обучающимися наряду с учебными предметами, входящими в образовательные программы начального общего, основного общего, среднего общего образования, любые другие учебные </w:t>
      </w:r>
      <w:r w:rsidR="00116870" w:rsidRPr="00116870">
        <w:rPr>
          <w:rFonts w:ascii="Times New Roman" w:hAnsi="Times New Roman" w:cs="Times New Roman"/>
        </w:rPr>
        <w:t>предметы</w:t>
      </w:r>
      <w:r w:rsidRPr="00116870">
        <w:rPr>
          <w:rFonts w:ascii="Times New Roman" w:hAnsi="Times New Roman" w:cs="Times New Roman"/>
        </w:rPr>
        <w:t>, в том числе и на базе других образовательных организаций.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При организации и осуществлении образовательной деятельности по освоению обучающимися наряду с учебными предметами</w:t>
      </w:r>
      <w:r w:rsidR="00116870" w:rsidRPr="00116870">
        <w:rPr>
          <w:rFonts w:ascii="Times New Roman" w:hAnsi="Times New Roman" w:cs="Times New Roman"/>
        </w:rPr>
        <w:t xml:space="preserve">, </w:t>
      </w:r>
      <w:r w:rsidRPr="00116870">
        <w:rPr>
          <w:rFonts w:ascii="Times New Roman" w:hAnsi="Times New Roman" w:cs="Times New Roman"/>
        </w:rPr>
        <w:t xml:space="preserve">входящими в образовательные программы начального общего, основного общего, среднего общего образования, любых других учебных </w:t>
      </w:r>
      <w:r w:rsidR="00116870" w:rsidRPr="00116870">
        <w:rPr>
          <w:rFonts w:ascii="Times New Roman" w:hAnsi="Times New Roman" w:cs="Times New Roman"/>
        </w:rPr>
        <w:t>предметов</w:t>
      </w:r>
      <w:r w:rsidRPr="00116870">
        <w:rPr>
          <w:rFonts w:ascii="Times New Roman" w:hAnsi="Times New Roman" w:cs="Times New Roman"/>
        </w:rPr>
        <w:t xml:space="preserve"> возможно пользование в порядке, установленном локальными актами, лечебно</w:t>
      </w:r>
      <w:r w:rsidR="004261F4">
        <w:rPr>
          <w:rFonts w:ascii="Times New Roman" w:hAnsi="Times New Roman" w:cs="Times New Roman"/>
        </w:rPr>
        <w:t>-</w:t>
      </w:r>
      <w:r w:rsidRPr="00116870">
        <w:rPr>
          <w:rFonts w:ascii="Times New Roman" w:hAnsi="Times New Roman" w:cs="Times New Roman"/>
        </w:rPr>
        <w:t>оздоровительной инфраструктуры, объектов культуры, объектов спорта других образовательных организаций.</w:t>
      </w:r>
    </w:p>
    <w:p w:rsidR="00DD76BE" w:rsidRP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Процедура выбора </w:t>
      </w:r>
      <w:r w:rsidR="00116870">
        <w:rPr>
          <w:rFonts w:ascii="Times New Roman" w:hAnsi="Times New Roman" w:cs="Times New Roman"/>
        </w:rPr>
        <w:t xml:space="preserve">обучающимися учебных предметов </w:t>
      </w:r>
      <w:r w:rsidRPr="00116870">
        <w:rPr>
          <w:rFonts w:ascii="Times New Roman" w:hAnsi="Times New Roman" w:cs="Times New Roman"/>
        </w:rPr>
        <w:t>для изучения в образовательных организациях включает: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Создание </w:t>
      </w:r>
      <w:r w:rsidR="007F3D22" w:rsidRPr="00116870">
        <w:rPr>
          <w:rFonts w:ascii="Times New Roman" w:hAnsi="Times New Roman" w:cs="Times New Roman"/>
        </w:rPr>
        <w:t xml:space="preserve">в образовательных организациях базы данных «Предметы и курсы, изучающиеся по выбору </w:t>
      </w:r>
      <w:r w:rsidR="00116870" w:rsidRPr="00116870">
        <w:rPr>
          <w:rFonts w:ascii="Times New Roman" w:hAnsi="Times New Roman" w:cs="Times New Roman"/>
        </w:rPr>
        <w:t>в образовательных организациях».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Знакомство </w:t>
      </w:r>
      <w:r w:rsidR="007F3D22" w:rsidRPr="00116870">
        <w:rPr>
          <w:rFonts w:ascii="Times New Roman" w:hAnsi="Times New Roman" w:cs="Times New Roman"/>
        </w:rPr>
        <w:t>обучающихся и их родителей (законных представителей) с аннотированным перечнем «Предметы и курсы, изучающиеся по выбору в образовательных организациях»</w:t>
      </w:r>
      <w:r w:rsidR="00116870" w:rsidRPr="00116870">
        <w:rPr>
          <w:rFonts w:ascii="Times New Roman" w:hAnsi="Times New Roman" w:cs="Times New Roman"/>
        </w:rPr>
        <w:t>.</w:t>
      </w:r>
    </w:p>
    <w:p w:rsid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Выбор </w:t>
      </w:r>
      <w:r w:rsidR="007F3D22" w:rsidRPr="00116870">
        <w:rPr>
          <w:rFonts w:ascii="Times New Roman" w:hAnsi="Times New Roman" w:cs="Times New Roman"/>
        </w:rPr>
        <w:t>обучающимися конкретных дисциплин из перечня «Предметы и курсы, изучающиеся по выбору в образоват</w:t>
      </w:r>
      <w:r w:rsidR="00116870" w:rsidRPr="00116870">
        <w:rPr>
          <w:rFonts w:ascii="Times New Roman" w:hAnsi="Times New Roman" w:cs="Times New Roman"/>
        </w:rPr>
        <w:t>ельных организациях».</w:t>
      </w:r>
    </w:p>
    <w:p w:rsidR="00DD76BE" w:rsidRPr="00116870" w:rsidRDefault="00346946" w:rsidP="000600EF">
      <w:pPr>
        <w:pStyle w:val="a8"/>
        <w:numPr>
          <w:ilvl w:val="2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Написание </w:t>
      </w:r>
      <w:r w:rsidR="007F3D22" w:rsidRPr="00116870">
        <w:rPr>
          <w:rFonts w:ascii="Times New Roman" w:hAnsi="Times New Roman" w:cs="Times New Roman"/>
        </w:rPr>
        <w:t>заявления родителями (законными представителями) обучающихся о желании изучать другие предметы, курсы, дисциплины (модули) в образовательных организациях.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 xml:space="preserve">Основанием для зачисления на обучение по учебным </w:t>
      </w:r>
      <w:r w:rsidR="00116870" w:rsidRPr="00116870">
        <w:rPr>
          <w:rFonts w:ascii="Times New Roman" w:hAnsi="Times New Roman" w:cs="Times New Roman"/>
        </w:rPr>
        <w:t>предметам</w:t>
      </w:r>
      <w:r w:rsidRPr="00116870">
        <w:rPr>
          <w:rFonts w:ascii="Times New Roman" w:hAnsi="Times New Roman" w:cs="Times New Roman"/>
        </w:rPr>
        <w:t>, преподаваемым в образовательных организациях, является заявление родителей (законных представителей).</w:t>
      </w:r>
    </w:p>
    <w:p w:rsidR="00116870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Прием на обучение по учебным предметам в образовательных организациях производится при наличии свободных мест.</w:t>
      </w:r>
    </w:p>
    <w:p w:rsidR="00116870" w:rsidRDefault="00116870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16870">
        <w:rPr>
          <w:rFonts w:ascii="Times New Roman" w:hAnsi="Times New Roman" w:cs="Times New Roman"/>
        </w:rPr>
        <w:t>Школа</w:t>
      </w:r>
      <w:r w:rsidR="007F3D22" w:rsidRPr="00116870">
        <w:rPr>
          <w:rFonts w:ascii="Times New Roman" w:hAnsi="Times New Roman" w:cs="Times New Roman"/>
        </w:rPr>
        <w:t xml:space="preserve"> согласует расписание занятий обучающегося по предметам в образовательных организациях. Знакомит родителей (законных представителей) ребенка с этим документом. Факт такого ознакомления фиксируется в заявлении о приеме и заверяется личной подписью поступающего и (или) родителей (законных представителей).</w:t>
      </w:r>
    </w:p>
    <w:p w:rsidR="00116870" w:rsidRDefault="00346946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  <w:r w:rsidR="007F3D22" w:rsidRPr="00116870">
        <w:rPr>
          <w:rFonts w:ascii="Times New Roman" w:hAnsi="Times New Roman" w:cs="Times New Roman"/>
        </w:rPr>
        <w:t xml:space="preserve"> организует процесс сопровождения обучающегося</w:t>
      </w:r>
      <w:r w:rsidR="00116870" w:rsidRPr="00116870">
        <w:rPr>
          <w:rFonts w:ascii="Times New Roman" w:hAnsi="Times New Roman" w:cs="Times New Roman"/>
        </w:rPr>
        <w:t xml:space="preserve">: </w:t>
      </w:r>
      <w:r w:rsidR="007F3D22" w:rsidRPr="00116870">
        <w:rPr>
          <w:rFonts w:ascii="Times New Roman" w:hAnsi="Times New Roman" w:cs="Times New Roman"/>
        </w:rPr>
        <w:t>приказом директора назначаетсяответственный за сопровождение учащихся, проводится инструктаж, составляется согласованный план работы.</w:t>
      </w:r>
    </w:p>
    <w:p w:rsidR="007F3D22" w:rsidRDefault="00346946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  <w:r w:rsidR="007F3D22" w:rsidRPr="007F3D22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а</w:t>
      </w:r>
      <w:r w:rsidR="007F3D22" w:rsidRPr="007F3D22">
        <w:rPr>
          <w:rFonts w:ascii="Times New Roman" w:hAnsi="Times New Roman" w:cs="Times New Roman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</w:t>
      </w:r>
      <w:r w:rsidR="007F3D22" w:rsidRPr="007F3D22">
        <w:rPr>
          <w:rFonts w:ascii="Times New Roman" w:hAnsi="Times New Roman" w:cs="Times New Roman"/>
        </w:rPr>
        <w:lastRenderedPageBreak/>
        <w:t>родителей (законных представителей) ребенка.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F3D22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F3D22">
        <w:rPr>
          <w:rFonts w:ascii="Times New Roman" w:hAnsi="Times New Roman" w:cs="Times New Roman"/>
        </w:rPr>
        <w:t>Ответственность за посещение занятий и прохождение курса обучения в образовательных организациях несут родители (законные представители) обучающихся.</w:t>
      </w:r>
    </w:p>
    <w:p w:rsidR="00DD76BE" w:rsidRDefault="007F3D22" w:rsidP="000600EF">
      <w:pPr>
        <w:pStyle w:val="a8"/>
        <w:numPr>
          <w:ilvl w:val="1"/>
          <w:numId w:val="10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F3D22">
        <w:rPr>
          <w:rFonts w:ascii="Times New Roman" w:hAnsi="Times New Roman" w:cs="Times New Roman"/>
        </w:rPr>
        <w:t>При о</w:t>
      </w:r>
      <w:r>
        <w:rPr>
          <w:rFonts w:ascii="Times New Roman" w:hAnsi="Times New Roman" w:cs="Times New Roman"/>
        </w:rPr>
        <w:t xml:space="preserve">своении других учебных предметов </w:t>
      </w:r>
      <w:r w:rsidRPr="007F3D22">
        <w:rPr>
          <w:rFonts w:ascii="Times New Roman" w:hAnsi="Times New Roman" w:cs="Times New Roman"/>
        </w:rPr>
        <w:t>в образовательных организациях обучающиеся могут осваивать часть программы или программу в полном объеме.</w:t>
      </w:r>
    </w:p>
    <w:p w:rsidR="00E371C7" w:rsidRPr="009D7F33" w:rsidRDefault="00E371C7" w:rsidP="00E371C7">
      <w:pPr>
        <w:pStyle w:val="a8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9D7F33" w:rsidRPr="00DB671E" w:rsidRDefault="009D7F33" w:rsidP="009D7F33">
      <w:pPr>
        <w:keepNext/>
        <w:keepLines/>
        <w:jc w:val="both"/>
        <w:rPr>
          <w:rStyle w:val="1"/>
          <w:rFonts w:eastAsia="Courier New"/>
          <w:b w:val="0"/>
          <w:sz w:val="24"/>
          <w:szCs w:val="24"/>
          <w:u w:val="none"/>
        </w:rPr>
      </w:pPr>
      <w:bookmarkStart w:id="1" w:name="bookmark2"/>
      <w:r w:rsidRPr="009D7F33">
        <w:rPr>
          <w:rStyle w:val="1"/>
          <w:rFonts w:eastAsia="Courier New"/>
          <w:b w:val="0"/>
          <w:sz w:val="24"/>
          <w:szCs w:val="24"/>
          <w:u w:val="none"/>
        </w:rPr>
        <w:t>4</w:t>
      </w:r>
      <w:r w:rsidRPr="00DB671E">
        <w:rPr>
          <w:rStyle w:val="1"/>
          <w:rFonts w:eastAsia="Courier New"/>
          <w:b w:val="0"/>
          <w:sz w:val="24"/>
          <w:szCs w:val="24"/>
          <w:u w:val="none"/>
        </w:rPr>
        <w:t>. Срок действия Порядка</w:t>
      </w:r>
    </w:p>
    <w:p w:rsidR="009D7F33" w:rsidRPr="00DB671E" w:rsidRDefault="009D7F33" w:rsidP="009D7F33">
      <w:pPr>
        <w:keepNext/>
        <w:keepLines/>
        <w:jc w:val="both"/>
        <w:rPr>
          <w:rFonts w:ascii="Times New Roman" w:hAnsi="Times New Roman" w:cs="Times New Roman"/>
        </w:rPr>
      </w:pPr>
      <w:r w:rsidRPr="00DB671E">
        <w:rPr>
          <w:rFonts w:ascii="Times New Roman" w:hAnsi="Times New Roman" w:cs="Times New Roman"/>
        </w:rPr>
        <w:t>4.1. Данный Порядок действителен со дня утверждения приказом директора Школы до отмены действия или замены новым</w:t>
      </w:r>
      <w:bookmarkEnd w:id="1"/>
      <w:r w:rsidRPr="00DB671E">
        <w:rPr>
          <w:rFonts w:ascii="Times New Roman" w:hAnsi="Times New Roman" w:cs="Times New Roman"/>
        </w:rPr>
        <w:t xml:space="preserve">, </w:t>
      </w:r>
      <w:r w:rsidRPr="00DB671E">
        <w:rPr>
          <w:rFonts w:ascii="Times New Roman" w:hAnsi="Times New Roman" w:cs="Times New Roman"/>
          <w:spacing w:val="-4"/>
          <w:lang w:eastAsia="en-US"/>
        </w:rPr>
        <w:t>размещается на официальном сайте Школы.</w:t>
      </w:r>
    </w:p>
    <w:p w:rsidR="009D7F33" w:rsidRDefault="009D7F33" w:rsidP="009D7F33">
      <w:pPr>
        <w:spacing w:after="240"/>
        <w:rPr>
          <w:rFonts w:eastAsia="Times New Roman"/>
          <w:sz w:val="22"/>
          <w:szCs w:val="22"/>
          <w:lang w:eastAsia="en-US"/>
        </w:rPr>
      </w:pPr>
    </w:p>
    <w:p w:rsidR="00DD76BE" w:rsidRPr="009D7F33" w:rsidRDefault="00DD76BE" w:rsidP="009D7F33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</w:p>
    <w:sectPr w:rsidR="00DD76BE" w:rsidRPr="009D7F33" w:rsidSect="009D7F33">
      <w:footerReference w:type="even" r:id="rId8"/>
      <w:footerReference w:type="default" r:id="rId9"/>
      <w:pgSz w:w="11909" w:h="16840"/>
      <w:pgMar w:top="567" w:right="710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3F" w:rsidRDefault="00B67C3F">
      <w:r>
        <w:separator/>
      </w:r>
    </w:p>
  </w:endnote>
  <w:endnote w:type="continuationSeparator" w:id="1">
    <w:p w:rsidR="00B67C3F" w:rsidRDefault="00B6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7007143"/>
      <w:docPartObj>
        <w:docPartGallery w:val="Page Numbers (Bottom of Page)"/>
        <w:docPartUnique/>
      </w:docPartObj>
    </w:sdtPr>
    <w:sdtContent>
      <w:p w:rsidR="007F3D22" w:rsidRDefault="00F73412">
        <w:pPr>
          <w:pStyle w:val="ab"/>
          <w:jc w:val="right"/>
        </w:pPr>
        <w:r>
          <w:fldChar w:fldCharType="begin"/>
        </w:r>
        <w:r w:rsidR="007F3D22">
          <w:instrText>PAGE   \* MERGEFORMAT</w:instrText>
        </w:r>
        <w:r>
          <w:fldChar w:fldCharType="separate"/>
        </w:r>
        <w:r w:rsidR="007F3D22">
          <w:rPr>
            <w:noProof/>
          </w:rPr>
          <w:t>2</w:t>
        </w:r>
        <w:r>
          <w:fldChar w:fldCharType="end"/>
        </w:r>
      </w:p>
    </w:sdtContent>
  </w:sdt>
  <w:p w:rsidR="007F3D22" w:rsidRDefault="007F3D2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070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D22" w:rsidRPr="007F3D22" w:rsidRDefault="00F73412">
        <w:pPr>
          <w:pStyle w:val="ab"/>
          <w:jc w:val="right"/>
          <w:rPr>
            <w:rFonts w:ascii="Times New Roman" w:hAnsi="Times New Roman" w:cs="Times New Roman"/>
          </w:rPr>
        </w:pPr>
        <w:r w:rsidRPr="007F3D22">
          <w:rPr>
            <w:rFonts w:ascii="Times New Roman" w:hAnsi="Times New Roman" w:cs="Times New Roman"/>
          </w:rPr>
          <w:fldChar w:fldCharType="begin"/>
        </w:r>
        <w:r w:rsidR="007F3D22" w:rsidRPr="007F3D22">
          <w:rPr>
            <w:rFonts w:ascii="Times New Roman" w:hAnsi="Times New Roman" w:cs="Times New Roman"/>
          </w:rPr>
          <w:instrText>PAGE   \* MERGEFORMAT</w:instrText>
        </w:r>
        <w:r w:rsidRPr="007F3D22">
          <w:rPr>
            <w:rFonts w:ascii="Times New Roman" w:hAnsi="Times New Roman" w:cs="Times New Roman"/>
          </w:rPr>
          <w:fldChar w:fldCharType="separate"/>
        </w:r>
        <w:r w:rsidR="00082CE0">
          <w:rPr>
            <w:rFonts w:ascii="Times New Roman" w:hAnsi="Times New Roman" w:cs="Times New Roman"/>
            <w:noProof/>
          </w:rPr>
          <w:t>4</w:t>
        </w:r>
        <w:r w:rsidRPr="007F3D22">
          <w:rPr>
            <w:rFonts w:ascii="Times New Roman" w:hAnsi="Times New Roman" w:cs="Times New Roman"/>
          </w:rPr>
          <w:fldChar w:fldCharType="end"/>
        </w:r>
      </w:p>
    </w:sdtContent>
  </w:sdt>
  <w:p w:rsidR="007F3D22" w:rsidRDefault="007F3D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3F" w:rsidRDefault="00B67C3F"/>
  </w:footnote>
  <w:footnote w:type="continuationSeparator" w:id="1">
    <w:p w:rsidR="00B67C3F" w:rsidRDefault="00B67C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69"/>
    <w:multiLevelType w:val="multilevel"/>
    <w:tmpl w:val="981CF0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B3C3B"/>
    <w:multiLevelType w:val="multilevel"/>
    <w:tmpl w:val="A55661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2351F"/>
    <w:multiLevelType w:val="multilevel"/>
    <w:tmpl w:val="398A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4526D"/>
    <w:multiLevelType w:val="multilevel"/>
    <w:tmpl w:val="C640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67B15D9"/>
    <w:multiLevelType w:val="multilevel"/>
    <w:tmpl w:val="A46C46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45D85"/>
    <w:multiLevelType w:val="multilevel"/>
    <w:tmpl w:val="251E6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C048D"/>
    <w:multiLevelType w:val="multilevel"/>
    <w:tmpl w:val="0F3E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94403C"/>
    <w:multiLevelType w:val="multilevel"/>
    <w:tmpl w:val="0EEA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ABF0219"/>
    <w:multiLevelType w:val="multilevel"/>
    <w:tmpl w:val="54E65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ED22C2D"/>
    <w:multiLevelType w:val="multilevel"/>
    <w:tmpl w:val="F8AEF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34D4E"/>
    <w:multiLevelType w:val="multilevel"/>
    <w:tmpl w:val="CA360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76BE"/>
    <w:rsid w:val="00023DE7"/>
    <w:rsid w:val="000600EF"/>
    <w:rsid w:val="000662EA"/>
    <w:rsid w:val="00082CE0"/>
    <w:rsid w:val="000E7193"/>
    <w:rsid w:val="00116870"/>
    <w:rsid w:val="00135DBD"/>
    <w:rsid w:val="00173836"/>
    <w:rsid w:val="0033099E"/>
    <w:rsid w:val="00346946"/>
    <w:rsid w:val="003A0A35"/>
    <w:rsid w:val="003D0DB4"/>
    <w:rsid w:val="004261F4"/>
    <w:rsid w:val="0060263E"/>
    <w:rsid w:val="006D4023"/>
    <w:rsid w:val="007450F8"/>
    <w:rsid w:val="00755510"/>
    <w:rsid w:val="007F3D22"/>
    <w:rsid w:val="009048B6"/>
    <w:rsid w:val="009A3820"/>
    <w:rsid w:val="009D7F33"/>
    <w:rsid w:val="009F7033"/>
    <w:rsid w:val="00AD494D"/>
    <w:rsid w:val="00B67C3F"/>
    <w:rsid w:val="00BA77A6"/>
    <w:rsid w:val="00D10164"/>
    <w:rsid w:val="00DB671E"/>
    <w:rsid w:val="00DD76BE"/>
    <w:rsid w:val="00E371C7"/>
    <w:rsid w:val="00F1703B"/>
    <w:rsid w:val="00F73412"/>
    <w:rsid w:val="00FD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0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023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D4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D4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D4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D4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Подпись к картинке (3)_"/>
    <w:basedOn w:val="a0"/>
    <w:link w:val="30"/>
    <w:rsid w:val="006D4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6D40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D40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6D4023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Подпись к картинке (2)"/>
    <w:basedOn w:val="a"/>
    <w:link w:val="2"/>
    <w:rsid w:val="006D402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6D402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D4023"/>
    <w:pPr>
      <w:shd w:val="clear" w:color="auto" w:fill="FFFFFF"/>
      <w:spacing w:before="120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D40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картинке (3)"/>
    <w:basedOn w:val="a"/>
    <w:link w:val="3"/>
    <w:rsid w:val="006D4023"/>
    <w:pPr>
      <w:shd w:val="clear" w:color="auto" w:fill="FFFFFF"/>
      <w:spacing w:before="6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6D402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6D4023"/>
    <w:pPr>
      <w:shd w:val="clear" w:color="auto" w:fill="FFFFFF"/>
      <w:spacing w:before="360" w:after="12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6D402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D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3D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3D22"/>
    <w:rPr>
      <w:color w:val="000000"/>
    </w:rPr>
  </w:style>
  <w:style w:type="paragraph" w:styleId="ab">
    <w:name w:val="footer"/>
    <w:basedOn w:val="a"/>
    <w:link w:val="ac"/>
    <w:uiPriority w:val="99"/>
    <w:unhideWhenUsed/>
    <w:rsid w:val="007F3D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3D22"/>
    <w:rPr>
      <w:color w:val="000000"/>
    </w:rPr>
  </w:style>
  <w:style w:type="table" w:styleId="ad">
    <w:name w:val="Table Grid"/>
    <w:basedOn w:val="a1"/>
    <w:uiPriority w:val="39"/>
    <w:rsid w:val="009D7F33"/>
    <w:pPr>
      <w:widowControl/>
      <w:jc w:val="both"/>
    </w:pPr>
    <w:rPr>
      <w:rFonts w:ascii="Times New Roman" w:eastAsiaTheme="minorHAnsi" w:hAnsi="Times New Roman" w:cs="Times New Roman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D7F33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character" w:styleId="af">
    <w:name w:val="Subtle Emphasis"/>
    <w:uiPriority w:val="19"/>
    <w:qFormat/>
    <w:rsid w:val="009D7F33"/>
    <w:rPr>
      <w:i/>
      <w:iCs/>
      <w:color w:val="404040"/>
    </w:rPr>
  </w:style>
  <w:style w:type="character" w:customStyle="1" w:styleId="1">
    <w:name w:val="Заголовок №1"/>
    <w:rsid w:val="009D7F3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0"/>
      <w:szCs w:val="20"/>
      <w:u w:val="single"/>
      <w:effect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D7F3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F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12</cp:revision>
  <cp:lastPrinted>2018-02-14T17:33:00Z</cp:lastPrinted>
  <dcterms:created xsi:type="dcterms:W3CDTF">2016-12-05T11:48:00Z</dcterms:created>
  <dcterms:modified xsi:type="dcterms:W3CDTF">2018-03-05T17:57:00Z</dcterms:modified>
</cp:coreProperties>
</file>