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0F" w:rsidRDefault="00627F0F" w:rsidP="00844A2C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7F0F" w:rsidRDefault="00FD5BBD" w:rsidP="00C00028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1" name="Рисунок 1" descr="C:\Documents and Settings\Admin\Рабочий стол\ЛАЛ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0F" w:rsidRDefault="00627F0F" w:rsidP="00C00028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27F0F" w:rsidRDefault="00627F0F" w:rsidP="00C00028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27F0F" w:rsidRDefault="00627F0F" w:rsidP="00C00028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27F0F" w:rsidRDefault="00627F0F" w:rsidP="00C00028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27F0F" w:rsidRDefault="00627F0F" w:rsidP="00C00028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44A2C" w:rsidRDefault="00844A2C" w:rsidP="001128DC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3D8A" w:rsidRPr="002E3D8A" w:rsidRDefault="002E3D8A" w:rsidP="001128DC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0028" w:rsidRPr="00C5445E" w:rsidRDefault="00C00028" w:rsidP="001128D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 Общие положения</w:t>
      </w:r>
    </w:p>
    <w:p w:rsidR="00844A2C" w:rsidRDefault="00C00028" w:rsidP="00844A2C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</w:t>
      </w:r>
      <w:r w:rsidR="00047CA7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о</w:t>
      </w:r>
      <w:r w:rsidR="00082EC8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374126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r w:rsidR="00082EC8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аттестационной комиссии для</w:t>
      </w:r>
      <w:r w:rsidR="00374126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проведения аттестации педагогических работников на соответствие занимаемой должности</w:t>
      </w:r>
      <w:r w:rsidR="00374126" w:rsidRPr="00C5445E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374126" w:rsidRPr="00C5445E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«</w:t>
      </w:r>
      <w:r w:rsidR="00D871C7">
        <w:rPr>
          <w:rFonts w:ascii="Times New Roman" w:hAnsi="Times New Roman" w:cs="Times New Roman"/>
          <w:sz w:val="24"/>
          <w:szCs w:val="24"/>
        </w:rPr>
        <w:t xml:space="preserve">Семиозерская основная общеобразовательная школа </w:t>
      </w:r>
      <w:r w:rsidR="00374126" w:rsidRPr="00C5445E">
        <w:rPr>
          <w:rFonts w:ascii="Times New Roman" w:hAnsi="Times New Roman" w:cs="Times New Roman"/>
          <w:sz w:val="24"/>
          <w:szCs w:val="24"/>
        </w:rPr>
        <w:t xml:space="preserve">» (далее по тексту Положение) </w:t>
      </w:r>
      <w:r w:rsidR="00844A2C">
        <w:rPr>
          <w:rFonts w:ascii="Times New Roman" w:hAnsi="Times New Roman" w:cs="Times New Roman"/>
          <w:sz w:val="24"/>
          <w:szCs w:val="24"/>
        </w:rPr>
        <w:t xml:space="preserve">регулирует </w:t>
      </w:r>
      <w:r w:rsidR="00844A2C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проведения аттестациипедагогических работников </w:t>
      </w:r>
      <w:r w:rsidR="00844A2C" w:rsidRPr="00C5445E">
        <w:rPr>
          <w:rFonts w:ascii="Times New Roman" w:hAnsi="Times New Roman" w:cs="Times New Roman"/>
          <w:sz w:val="24"/>
          <w:szCs w:val="24"/>
        </w:rPr>
        <w:t>МБОУ «</w:t>
      </w:r>
      <w:r w:rsidR="00844A2C">
        <w:rPr>
          <w:rFonts w:ascii="Times New Roman" w:hAnsi="Times New Roman" w:cs="Times New Roman"/>
          <w:sz w:val="24"/>
          <w:szCs w:val="24"/>
        </w:rPr>
        <w:t>Семиозерская ООШ</w:t>
      </w:r>
      <w:r w:rsidR="00844A2C" w:rsidRPr="00C5445E">
        <w:rPr>
          <w:rFonts w:ascii="Times New Roman" w:hAnsi="Times New Roman" w:cs="Times New Roman"/>
          <w:sz w:val="24"/>
          <w:szCs w:val="24"/>
        </w:rPr>
        <w:t xml:space="preserve">» (далее по тексту Школа) </w:t>
      </w:r>
      <w:r w:rsidR="00844A2C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соответствие занимаемой должности</w:t>
      </w:r>
      <w:r w:rsidR="00844A2C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 по тексту Аттестационная комиссия).</w:t>
      </w:r>
    </w:p>
    <w:p w:rsidR="00C00028" w:rsidRDefault="00844A2C" w:rsidP="00844A2C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</w:t>
      </w:r>
      <w:r w:rsidR="007A4524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Федеральным законом от 29 декабря 2012 года № 273 «Об образовании в Российской Федерации»</w:t>
      </w:r>
      <w:r w:rsidR="00D8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002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в своей работе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деятельность"(</w:t>
      </w:r>
      <w:r w:rsidR="00D61AAA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изменениями).</w:t>
      </w:r>
    </w:p>
    <w:p w:rsidR="00844A2C" w:rsidRPr="00844A2C" w:rsidRDefault="00844A2C" w:rsidP="00844A2C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является обязательным для всех участников образовательных отношений.</w:t>
      </w:r>
    </w:p>
    <w:p w:rsidR="001969E0" w:rsidRPr="00C5445E" w:rsidRDefault="00844A2C" w:rsidP="007D41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73BB4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002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Аттестационной комиссии:</w:t>
      </w:r>
    </w:p>
    <w:p w:rsidR="00C00028" w:rsidRPr="00C5445E" w:rsidRDefault="00844A2C" w:rsidP="007D41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1969E0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.1.П</w:t>
      </w:r>
      <w:r w:rsidR="00C0002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аттестации педагогических </w:t>
      </w:r>
      <w:r w:rsidR="001969E0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 и</w:t>
      </w:r>
      <w:r w:rsidR="00C0002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соответствии (несоответств</w:t>
      </w:r>
      <w:r w:rsidR="001E3D95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ии) занимаемой должности.</w:t>
      </w:r>
    </w:p>
    <w:p w:rsidR="00C00028" w:rsidRPr="00C5445E" w:rsidRDefault="00844A2C" w:rsidP="007D41F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D217D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02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</w:t>
      </w:r>
      <w:r w:rsidR="00C5692F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C00028"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недопустимость дискриминации при проведении аттестации.</w:t>
      </w:r>
    </w:p>
    <w:p w:rsidR="00C00028" w:rsidRPr="00C5445E" w:rsidRDefault="004A7580" w:rsidP="007D41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00028" w:rsidRPr="00C5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состав Аттестационной комиссии</w:t>
      </w:r>
    </w:p>
    <w:p w:rsidR="00C00028" w:rsidRPr="00C5445E" w:rsidRDefault="00C00028" w:rsidP="004A7580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C00028" w:rsidRPr="00C5445E" w:rsidRDefault="00C00028" w:rsidP="001C6CA7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A7580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Аттестационной комиссии</w:t>
      </w:r>
      <w:r w:rsidR="00046125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4A7580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Школы 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формируется</w:t>
      </w:r>
      <w:r w:rsidR="00626334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работников Школы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являющихся представителями коллегиальных органов, предусмотрен</w:t>
      </w:r>
      <w:r w:rsidR="00626334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  уставом Школы</w:t>
      </w:r>
      <w:r w:rsidR="00046125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6CA7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обязательном порядке в состав А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ттестационной ком</w:t>
      </w:r>
      <w:r w:rsidR="00046125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включается представитель 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выборного органа первичной профсоюзной организ</w:t>
      </w:r>
      <w:r w:rsidR="00046125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028" w:rsidRPr="00C5445E" w:rsidRDefault="001C6CA7" w:rsidP="001C6CA7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А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ттестационной комиссии формируется таким образом, чтобы была исключена возможность конфликта интересов, который 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бы повлиять на принимаемое А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ттестационной комиссией решение.</w:t>
      </w:r>
    </w:p>
    <w:p w:rsidR="00C00028" w:rsidRPr="00C5445E" w:rsidRDefault="00C00028" w:rsidP="001C6CA7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</w:t>
      </w:r>
      <w:r w:rsidRPr="00C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 человек.</w:t>
      </w:r>
    </w:p>
    <w:p w:rsidR="00C00028" w:rsidRPr="00C5445E" w:rsidRDefault="00C00028" w:rsidP="002074A7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C00028" w:rsidRPr="00C5445E" w:rsidRDefault="00C00028" w:rsidP="00B40EB6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Председатель </w:t>
      </w:r>
      <w:r w:rsidR="00B40EB6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Аттестационной 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комиссии.При необходимости председатель Аттестационной комиссии может запрашивать у аттестуемого педагогического работника 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материалы и информацию, необходимые для принятия Аттестационной комиссией решения.</w:t>
      </w:r>
    </w:p>
    <w:p w:rsidR="00C00028" w:rsidRPr="00C5445E" w:rsidRDefault="00C00028" w:rsidP="00B40EB6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Секретарь Аттестационной комиссии:</w:t>
      </w:r>
    </w:p>
    <w:p w:rsidR="00C00028" w:rsidRPr="00C5445E" w:rsidRDefault="00B40EB6" w:rsidP="00B40EB6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2.7.1.И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членов Аттестационной комиссии о срок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 месте проведения заседания.</w:t>
      </w:r>
    </w:p>
    <w:p w:rsidR="00C00028" w:rsidRPr="00C5445E" w:rsidRDefault="00B40EB6" w:rsidP="00B40EB6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2.7.2.Г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 материалы и проекты решений Аттестационной комиссии, ведет протокол заседания А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ттестационной комиссии (далее по тексту П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ротокол), в котором фиксирует ее решени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результаты голосования.</w:t>
      </w:r>
    </w:p>
    <w:p w:rsidR="00C00028" w:rsidRPr="00C5445E" w:rsidRDefault="00B40EB6" w:rsidP="00B40EB6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2.7.3.Г</w:t>
      </w:r>
      <w:r w:rsidR="00252981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 выписки из П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ротоколов, отвечает за переписку, делопроизводство и отчетность, связанные с деятельностью Аттестационной комиссии</w:t>
      </w:r>
      <w:r w:rsidR="00252981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от имени Аттестационной</w:t>
      </w:r>
      <w:r w:rsidR="00252981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запросы и уведомления.</w:t>
      </w:r>
    </w:p>
    <w:p w:rsidR="00C00028" w:rsidRPr="00C5445E" w:rsidRDefault="00C00028" w:rsidP="00252981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Члены Аттестационной комиссии:</w:t>
      </w:r>
    </w:p>
    <w:p w:rsidR="00C00028" w:rsidRPr="00C5445E" w:rsidRDefault="00252981" w:rsidP="00252981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В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задавать педагогическому работнику вопросы, связанные с выполнением должностных обязанностей, высказывать своё мне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 рассматриваемому вопросу.</w:t>
      </w:r>
    </w:p>
    <w:p w:rsidR="00C00028" w:rsidRPr="00C5445E" w:rsidRDefault="00252981" w:rsidP="00252981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2.8.2.О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твечают за объективность и ком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петентность принимаемых решений.</w:t>
      </w:r>
    </w:p>
    <w:p w:rsidR="00C00028" w:rsidRPr="00C5445E" w:rsidRDefault="00212106" w:rsidP="00212106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 О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твечают за соблюдение норм профессиональной этики во время</w:t>
      </w: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Аттестационной комиссии.</w:t>
      </w:r>
    </w:p>
    <w:p w:rsidR="00C00028" w:rsidRPr="00C5445E" w:rsidRDefault="00212106" w:rsidP="00212106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2.8.4.П</w:t>
      </w:r>
      <w:r w:rsidR="00C00028"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C00028" w:rsidRPr="00C5445E" w:rsidRDefault="00C00028" w:rsidP="00212106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C00028" w:rsidRPr="00C5445E" w:rsidRDefault="000A1032" w:rsidP="003235D4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046125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</w:t>
      </w:r>
      <w:r w:rsidR="00C00028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Аттестационной комиссии</w:t>
      </w:r>
      <w:r w:rsidR="00046125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регламентируется «Порядком проведения аттестации педагогических работников организаций, осуществляющих образовательную деятельность», утвержденным приказом Министерства </w:t>
      </w:r>
      <w:r w:rsidR="00323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и науки РФ от 07.04.</w:t>
      </w:r>
      <w:r w:rsidR="00046125"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 № 276</w:t>
      </w:r>
    </w:p>
    <w:p w:rsidR="00046125" w:rsidRPr="00C5445E" w:rsidRDefault="00046125" w:rsidP="003235D4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C5445E" w:rsidRPr="00C5445E">
        <w:rPr>
          <w:rFonts w:ascii="Times New Roman" w:hAnsi="Times New Roman" w:cs="Times New Roman"/>
          <w:sz w:val="24"/>
          <w:szCs w:val="24"/>
        </w:rPr>
        <w:t>Срок действия положения</w:t>
      </w:r>
      <w:r w:rsidR="00C5445E" w:rsidRPr="00C5445E">
        <w:rPr>
          <w:rFonts w:ascii="Times New Roman" w:hAnsi="Times New Roman" w:cs="Times New Roman"/>
          <w:sz w:val="24"/>
          <w:szCs w:val="24"/>
        </w:rPr>
        <w:br/>
        <w:t>4.1.</w:t>
      </w:r>
      <w:r w:rsidRPr="00C5445E">
        <w:rPr>
          <w:rFonts w:ascii="Times New Roman" w:hAnsi="Times New Roman" w:cs="Times New Roman"/>
          <w:sz w:val="24"/>
          <w:szCs w:val="24"/>
        </w:rPr>
        <w:t xml:space="preserve"> Данное Положение действительно со дня утверждения приказом директора Школы до отмены действия или замены новым, размещается на официальном сайте Школы</w:t>
      </w:r>
      <w:r w:rsidR="007D41F3">
        <w:rPr>
          <w:rFonts w:ascii="Times New Roman" w:hAnsi="Times New Roman" w:cs="Times New Roman"/>
          <w:sz w:val="24"/>
          <w:szCs w:val="24"/>
        </w:rPr>
        <w:t>.</w:t>
      </w:r>
    </w:p>
    <w:sectPr w:rsidR="00046125" w:rsidRPr="00C5445E" w:rsidSect="006E3A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3C" w:rsidRDefault="00BF6E3C" w:rsidP="00D217D8">
      <w:r>
        <w:separator/>
      </w:r>
    </w:p>
  </w:endnote>
  <w:endnote w:type="continuationSeparator" w:id="1">
    <w:p w:rsidR="00BF6E3C" w:rsidRDefault="00BF6E3C" w:rsidP="00D2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10571"/>
      <w:docPartObj>
        <w:docPartGallery w:val="Page Numbers (Bottom of Page)"/>
        <w:docPartUnique/>
      </w:docPartObj>
    </w:sdtPr>
    <w:sdtContent>
      <w:p w:rsidR="00D217D8" w:rsidRDefault="006E3A88" w:rsidP="006E3A88">
        <w:pPr>
          <w:pStyle w:val="a6"/>
        </w:pPr>
        <w:r>
          <w:tab/>
        </w:r>
        <w:r>
          <w:tab/>
        </w:r>
        <w:r w:rsidR="00A31BAC">
          <w:fldChar w:fldCharType="begin"/>
        </w:r>
        <w:r w:rsidR="00D217D8">
          <w:instrText>PAGE   \* MERGEFORMAT</w:instrText>
        </w:r>
        <w:r w:rsidR="00A31BAC">
          <w:fldChar w:fldCharType="separate"/>
        </w:r>
        <w:r w:rsidR="00FD5BBD">
          <w:rPr>
            <w:noProof/>
          </w:rPr>
          <w:t>2</w:t>
        </w:r>
        <w:r w:rsidR="00A31BAC">
          <w:fldChar w:fldCharType="end"/>
        </w:r>
      </w:p>
    </w:sdtContent>
  </w:sdt>
  <w:p w:rsidR="00D217D8" w:rsidRDefault="00D217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3C" w:rsidRDefault="00BF6E3C" w:rsidP="00D217D8">
      <w:r>
        <w:separator/>
      </w:r>
    </w:p>
  </w:footnote>
  <w:footnote w:type="continuationSeparator" w:id="1">
    <w:p w:rsidR="00BF6E3C" w:rsidRDefault="00BF6E3C" w:rsidP="00D21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26CD4"/>
    <w:rsid w:val="0000787F"/>
    <w:rsid w:val="00046125"/>
    <w:rsid w:val="00047CA7"/>
    <w:rsid w:val="00052BDB"/>
    <w:rsid w:val="00074368"/>
    <w:rsid w:val="00082EC8"/>
    <w:rsid w:val="000A1032"/>
    <w:rsid w:val="000F0BEF"/>
    <w:rsid w:val="00104591"/>
    <w:rsid w:val="001128DC"/>
    <w:rsid w:val="00126CD4"/>
    <w:rsid w:val="001969E0"/>
    <w:rsid w:val="001A4C3B"/>
    <w:rsid w:val="001C6CA7"/>
    <w:rsid w:val="001D6A8D"/>
    <w:rsid w:val="001E3D95"/>
    <w:rsid w:val="001F6298"/>
    <w:rsid w:val="002074A7"/>
    <w:rsid w:val="00210F26"/>
    <w:rsid w:val="00212106"/>
    <w:rsid w:val="00252981"/>
    <w:rsid w:val="002D4303"/>
    <w:rsid w:val="002E3D8A"/>
    <w:rsid w:val="003235D4"/>
    <w:rsid w:val="00374126"/>
    <w:rsid w:val="003B67AC"/>
    <w:rsid w:val="00430F9F"/>
    <w:rsid w:val="004A7580"/>
    <w:rsid w:val="004B48FE"/>
    <w:rsid w:val="00591662"/>
    <w:rsid w:val="005F3B97"/>
    <w:rsid w:val="0061594C"/>
    <w:rsid w:val="00623D7B"/>
    <w:rsid w:val="00626334"/>
    <w:rsid w:val="00627F0F"/>
    <w:rsid w:val="006D77CB"/>
    <w:rsid w:val="006E3A88"/>
    <w:rsid w:val="006E6993"/>
    <w:rsid w:val="007101EF"/>
    <w:rsid w:val="007260C4"/>
    <w:rsid w:val="00736BA9"/>
    <w:rsid w:val="007A4524"/>
    <w:rsid w:val="007D41F3"/>
    <w:rsid w:val="007F2565"/>
    <w:rsid w:val="00802870"/>
    <w:rsid w:val="0081147C"/>
    <w:rsid w:val="00844A2C"/>
    <w:rsid w:val="00870124"/>
    <w:rsid w:val="00984760"/>
    <w:rsid w:val="00A31BAC"/>
    <w:rsid w:val="00A96A6C"/>
    <w:rsid w:val="00AF3116"/>
    <w:rsid w:val="00B3631F"/>
    <w:rsid w:val="00B40EB6"/>
    <w:rsid w:val="00B50BBE"/>
    <w:rsid w:val="00B8514F"/>
    <w:rsid w:val="00B86C3C"/>
    <w:rsid w:val="00BF6E3C"/>
    <w:rsid w:val="00C00028"/>
    <w:rsid w:val="00C05682"/>
    <w:rsid w:val="00C20228"/>
    <w:rsid w:val="00C5445E"/>
    <w:rsid w:val="00C5692F"/>
    <w:rsid w:val="00C957FB"/>
    <w:rsid w:val="00CC01A4"/>
    <w:rsid w:val="00D217D8"/>
    <w:rsid w:val="00D578E5"/>
    <w:rsid w:val="00D61AAA"/>
    <w:rsid w:val="00D871C7"/>
    <w:rsid w:val="00DA4BE0"/>
    <w:rsid w:val="00E46541"/>
    <w:rsid w:val="00E466E4"/>
    <w:rsid w:val="00EC1EF8"/>
    <w:rsid w:val="00ED415C"/>
    <w:rsid w:val="00F73BB4"/>
    <w:rsid w:val="00FD5BBD"/>
    <w:rsid w:val="00FE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028"/>
  </w:style>
  <w:style w:type="paragraph" w:customStyle="1" w:styleId="c28">
    <w:name w:val="c28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0028"/>
  </w:style>
  <w:style w:type="character" w:customStyle="1" w:styleId="c44">
    <w:name w:val="c44"/>
    <w:basedOn w:val="a0"/>
    <w:rsid w:val="00C00028"/>
  </w:style>
  <w:style w:type="paragraph" w:customStyle="1" w:styleId="c32">
    <w:name w:val="c32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028"/>
  </w:style>
  <w:style w:type="character" w:styleId="a3">
    <w:name w:val="Hyperlink"/>
    <w:basedOn w:val="a0"/>
    <w:uiPriority w:val="99"/>
    <w:semiHidden/>
    <w:unhideWhenUsed/>
    <w:rsid w:val="00C00028"/>
    <w:rPr>
      <w:color w:val="0000FF"/>
      <w:u w:val="single"/>
    </w:rPr>
  </w:style>
  <w:style w:type="paragraph" w:customStyle="1" w:styleId="c13">
    <w:name w:val="c13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00028"/>
  </w:style>
  <w:style w:type="character" w:customStyle="1" w:styleId="c18">
    <w:name w:val="c18"/>
    <w:basedOn w:val="a0"/>
    <w:rsid w:val="00C00028"/>
  </w:style>
  <w:style w:type="paragraph" w:customStyle="1" w:styleId="c1">
    <w:name w:val="c1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00028"/>
  </w:style>
  <w:style w:type="character" w:customStyle="1" w:styleId="c3">
    <w:name w:val="c3"/>
    <w:basedOn w:val="a0"/>
    <w:rsid w:val="00C00028"/>
  </w:style>
  <w:style w:type="paragraph" w:customStyle="1" w:styleId="c54">
    <w:name w:val="c54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C00028"/>
  </w:style>
  <w:style w:type="character" w:customStyle="1" w:styleId="c66">
    <w:name w:val="c66"/>
    <w:basedOn w:val="a0"/>
    <w:rsid w:val="00C00028"/>
  </w:style>
  <w:style w:type="character" w:customStyle="1" w:styleId="c15">
    <w:name w:val="c15"/>
    <w:basedOn w:val="a0"/>
    <w:rsid w:val="00C00028"/>
  </w:style>
  <w:style w:type="paragraph" w:customStyle="1" w:styleId="c21">
    <w:name w:val="c21"/>
    <w:basedOn w:val="a"/>
    <w:rsid w:val="00C00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1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7D8"/>
  </w:style>
  <w:style w:type="paragraph" w:styleId="a6">
    <w:name w:val="footer"/>
    <w:basedOn w:val="a"/>
    <w:link w:val="a7"/>
    <w:uiPriority w:val="99"/>
    <w:unhideWhenUsed/>
    <w:rsid w:val="00D21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7D8"/>
  </w:style>
  <w:style w:type="table" w:styleId="a8">
    <w:name w:val="Table Grid"/>
    <w:basedOn w:val="a1"/>
    <w:uiPriority w:val="39"/>
    <w:rsid w:val="0062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A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Admin</cp:lastModifiedBy>
  <cp:revision>22</cp:revision>
  <cp:lastPrinted>2018-02-18T10:15:00Z</cp:lastPrinted>
  <dcterms:created xsi:type="dcterms:W3CDTF">2016-11-22T06:09:00Z</dcterms:created>
  <dcterms:modified xsi:type="dcterms:W3CDTF">2018-03-05T17:59:00Z</dcterms:modified>
</cp:coreProperties>
</file>