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314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A03557" w:rsidRPr="00A96FB2" w:rsidTr="004A43C4">
        <w:trPr>
          <w:trHeight w:val="4395"/>
        </w:trPr>
        <w:tc>
          <w:tcPr>
            <w:tcW w:w="4644" w:type="dxa"/>
            <w:shd w:val="clear" w:color="auto" w:fill="auto"/>
          </w:tcPr>
          <w:p w:rsidR="00A03557" w:rsidRPr="00A96FB2" w:rsidRDefault="00A03557" w:rsidP="004A43C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F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1CA6F" wp14:editId="0A4FBACD">
                  <wp:extent cx="723265" cy="712470"/>
                  <wp:effectExtent l="0" t="0" r="635" b="0"/>
                  <wp:docPr id="2" name="Рисунок 2" descr="Картинка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а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2" t="16667" r="7291" b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124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557" w:rsidRPr="00A96FB2" w:rsidRDefault="00A03557" w:rsidP="004A43C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03557" w:rsidRPr="00A96FB2" w:rsidRDefault="00A03557" w:rsidP="004A43C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6FB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A03557" w:rsidRPr="00A96FB2" w:rsidRDefault="00A03557" w:rsidP="004A43C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03557" w:rsidRPr="00A96FB2" w:rsidRDefault="00A03557" w:rsidP="004A43C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Ленинградской области</w:t>
            </w:r>
          </w:p>
          <w:p w:rsidR="00A03557" w:rsidRPr="00A96FB2" w:rsidRDefault="00A03557" w:rsidP="004A43C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03557" w:rsidRPr="00A96FB2" w:rsidRDefault="00A03557" w:rsidP="004A43C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F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</w:t>
            </w:r>
          </w:p>
          <w:p w:rsidR="00A03557" w:rsidRPr="00A96FB2" w:rsidRDefault="00A03557" w:rsidP="004A43C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6FB2">
              <w:rPr>
                <w:rFonts w:ascii="Times New Roman" w:eastAsia="Times New Roman" w:hAnsi="Times New Roman" w:cs="Times New Roman"/>
                <w:b/>
                <w:lang w:eastAsia="ru-RU"/>
              </w:rPr>
              <w:t>ОБЩЕГО И ПРОФЕССИОНАЛЬНОГО ОБРАЗОВАНИЯ</w:t>
            </w:r>
          </w:p>
          <w:p w:rsidR="00A03557" w:rsidRPr="00A96FB2" w:rsidRDefault="00A03557" w:rsidP="004A43C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6F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</w:t>
            </w:r>
          </w:p>
          <w:p w:rsidR="00A03557" w:rsidRPr="00A96FB2" w:rsidRDefault="00A03557" w:rsidP="004A43C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:rsidR="00A03557" w:rsidRPr="00A96FB2" w:rsidRDefault="00A03557" w:rsidP="004A43C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6F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191124, Санкт–Петербург, пл. Растрелли, д. 2</w:t>
            </w:r>
          </w:p>
          <w:p w:rsidR="00A03557" w:rsidRPr="00A96FB2" w:rsidRDefault="00A03557" w:rsidP="004A43C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6F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Телефон: (812) </w:t>
            </w:r>
            <w:r w:rsidR="000B21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539</w:t>
            </w:r>
            <w:r w:rsidRPr="00A96F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–44–50, факс: (812) </w:t>
            </w:r>
            <w:r w:rsidR="000B21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539</w:t>
            </w:r>
            <w:r w:rsidRPr="00A96F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–44–58</w:t>
            </w:r>
          </w:p>
          <w:p w:rsidR="00A03557" w:rsidRPr="000B21AD" w:rsidRDefault="00A03557" w:rsidP="004A43C4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96F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0B21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–</w:t>
            </w:r>
            <w:r w:rsidRPr="00A96F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0B21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: </w:t>
            </w:r>
            <w:r w:rsidRPr="00A96F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office</w:t>
            </w:r>
            <w:r w:rsidRPr="000B21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_</w:t>
            </w:r>
            <w:r w:rsidRPr="00A96F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r w:rsidRPr="000B21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@</w:t>
            </w:r>
            <w:r w:rsidRPr="00A96F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lenreg</w:t>
            </w:r>
            <w:r w:rsidRPr="000B21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 w:rsidRPr="00A96F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</w:p>
          <w:p w:rsidR="00A03557" w:rsidRPr="000B21AD" w:rsidRDefault="00A03557" w:rsidP="004A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  <w:p w:rsidR="00A03557" w:rsidRPr="00A96FB2" w:rsidRDefault="00A03557" w:rsidP="004A4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FB2">
              <w:rPr>
                <w:rFonts w:ascii="Times New Roman" w:eastAsia="Times New Roman" w:hAnsi="Times New Roman" w:cs="Times New Roman"/>
                <w:lang w:eastAsia="ru-RU"/>
              </w:rPr>
              <w:t>_________________ №  _________________</w:t>
            </w:r>
          </w:p>
          <w:p w:rsidR="00A03557" w:rsidRPr="00A96FB2" w:rsidRDefault="00A03557" w:rsidP="004A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03557" w:rsidRPr="00A96FB2" w:rsidRDefault="00A03557" w:rsidP="004A4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FB2">
              <w:rPr>
                <w:rFonts w:ascii="Times New Roman" w:eastAsia="Times New Roman" w:hAnsi="Times New Roman" w:cs="Times New Roman"/>
                <w:lang w:eastAsia="ru-RU"/>
              </w:rPr>
              <w:t>на № ____________ от  _________________</w:t>
            </w:r>
          </w:p>
          <w:p w:rsidR="00A96FB2" w:rsidRDefault="00A96FB2" w:rsidP="004A4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7B0" w:rsidRPr="00A96FB2" w:rsidRDefault="00C757B0" w:rsidP="004A4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A03557" w:rsidRPr="00A96FB2" w:rsidRDefault="00A03557" w:rsidP="004A43C4">
            <w:pPr>
              <w:tabs>
                <w:tab w:val="left" w:pos="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B0A" w:rsidRPr="00B36E04" w:rsidRDefault="00005B0A" w:rsidP="004A43C4">
            <w:pPr>
              <w:tabs>
                <w:tab w:val="left" w:pos="9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органов местного</w:t>
            </w:r>
          </w:p>
          <w:p w:rsidR="00005B0A" w:rsidRPr="00B36E04" w:rsidRDefault="00005B0A" w:rsidP="004A43C4">
            <w:pPr>
              <w:tabs>
                <w:tab w:val="left" w:pos="9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самоуправления, </w:t>
            </w:r>
            <w:proofErr w:type="gramStart"/>
            <w:r w:rsidRPr="00B3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осуществляющих</w:t>
            </w:r>
            <w:proofErr w:type="gramEnd"/>
            <w:r w:rsidRPr="00B3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5B0A" w:rsidRPr="00B36E04" w:rsidRDefault="00005B0A" w:rsidP="004A43C4">
            <w:pPr>
              <w:tabs>
                <w:tab w:val="left" w:pos="9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в сфере образования </w:t>
            </w:r>
          </w:p>
          <w:p w:rsidR="00005B0A" w:rsidRPr="00B36E04" w:rsidRDefault="00005B0A" w:rsidP="004A43C4">
            <w:pPr>
              <w:tabs>
                <w:tab w:val="left" w:pos="9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районов </w:t>
            </w:r>
          </w:p>
          <w:p w:rsidR="00005B0A" w:rsidRPr="00B36E04" w:rsidRDefault="00005B0A" w:rsidP="004A43C4">
            <w:pPr>
              <w:tabs>
                <w:tab w:val="left" w:pos="9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городского округа </w:t>
            </w:r>
          </w:p>
          <w:p w:rsidR="001D42D3" w:rsidRPr="00B36E04" w:rsidRDefault="00005B0A" w:rsidP="004A43C4">
            <w:pPr>
              <w:tabs>
                <w:tab w:val="left" w:pos="9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  <w:r w:rsidR="001D42D3" w:rsidRPr="00B3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96FB2" w:rsidRPr="00B36E04" w:rsidRDefault="00A96FB2" w:rsidP="004A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85E9B" w:rsidRPr="00B36E04" w:rsidRDefault="00F85E9B" w:rsidP="004A43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6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Руководителям </w:t>
            </w:r>
          </w:p>
          <w:p w:rsidR="00005B0A" w:rsidRPr="00A96FB2" w:rsidRDefault="001E6BFB" w:rsidP="001E6B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образовательных организаций, подведомственных комитету общего и профессионального образования Ленинградской области  </w:t>
            </w:r>
          </w:p>
        </w:tc>
      </w:tr>
    </w:tbl>
    <w:p w:rsidR="000B21AD" w:rsidRDefault="00C565B9" w:rsidP="00B70629">
      <w:pPr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B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Уважаемые руководители!</w:t>
      </w:r>
    </w:p>
    <w:p w:rsidR="00B70629" w:rsidRDefault="00B70629" w:rsidP="00B70629">
      <w:pPr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60B0" w:rsidRPr="003777BE" w:rsidRDefault="000B21AD" w:rsidP="007E73DB">
      <w:pPr>
        <w:spacing w:line="24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60B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поручением Губернатора Ленинградской области</w:t>
      </w:r>
      <w:r w:rsidR="00B70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А.Ю. Дрозденко</w:t>
      </w:r>
      <w:r w:rsidRPr="005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24.01.2020 №</w:t>
      </w:r>
      <w:r w:rsidR="007E7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60B0">
        <w:rPr>
          <w:rFonts w:ascii="Times New Roman" w:eastAsia="Times New Roman" w:hAnsi="Times New Roman" w:cs="Times New Roman"/>
          <w:sz w:val="28"/>
          <w:szCs w:val="28"/>
          <w:lang w:eastAsia="ar-SA"/>
        </w:rPr>
        <w:t>004-712/2020</w:t>
      </w:r>
      <w:r w:rsidR="00634C9C" w:rsidRPr="005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60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 общего и профессионального образования Ленинградской области</w:t>
      </w:r>
      <w:r w:rsidR="00034887" w:rsidRPr="005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Комитет) </w:t>
      </w:r>
      <w:r w:rsidR="003777B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направляет для организации работы письмо Фонда поддержки детей, находящихся в трудной жизненной ситуации от 17.01.2020 №18-03-МГ</w:t>
      </w:r>
      <w:r w:rsidR="00EE6C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3777BE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далее - Фонд)</w:t>
      </w:r>
      <w:r w:rsidR="00B706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E7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7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5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году </w:t>
      </w:r>
      <w:r w:rsidR="001B449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общероссийскому детскому телефону доверия</w:t>
      </w:r>
      <w:r w:rsidR="004F2C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2C29">
        <w:rPr>
          <w:rFonts w:ascii="Times New Roman" w:hAnsi="Times New Roman" w:cs="Times New Roman"/>
          <w:sz w:val="28"/>
          <w:szCs w:val="28"/>
        </w:rPr>
        <w:t xml:space="preserve">под единым номером 8-800-2000-122 </w:t>
      </w:r>
      <w:r w:rsidR="004F2C29">
        <w:rPr>
          <w:rFonts w:ascii="Times New Roman" w:hAnsi="Times New Roman" w:cs="Times New Roman"/>
          <w:sz w:val="28"/>
          <w:szCs w:val="28"/>
        </w:rPr>
        <w:t xml:space="preserve">(далее - ДТД) </w:t>
      </w:r>
      <w:r w:rsidR="001B44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исполняется 10 лет. </w:t>
      </w:r>
      <w:r w:rsidR="003777BE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5A60B0">
        <w:rPr>
          <w:rFonts w:ascii="Times New Roman" w:hAnsi="Times New Roman" w:cs="Times New Roman"/>
          <w:sz w:val="28"/>
          <w:szCs w:val="28"/>
        </w:rPr>
        <w:t xml:space="preserve">будет уделено особое внимание  развитию деятельности  </w:t>
      </w:r>
      <w:r w:rsidR="001B4493">
        <w:rPr>
          <w:rFonts w:ascii="Times New Roman" w:hAnsi="Times New Roman" w:cs="Times New Roman"/>
          <w:sz w:val="28"/>
          <w:szCs w:val="28"/>
        </w:rPr>
        <w:t>ДТД</w:t>
      </w:r>
      <w:r w:rsidR="004F2C29">
        <w:rPr>
          <w:rFonts w:ascii="Times New Roman" w:hAnsi="Times New Roman" w:cs="Times New Roman"/>
          <w:sz w:val="28"/>
          <w:szCs w:val="28"/>
        </w:rPr>
        <w:t xml:space="preserve"> </w:t>
      </w:r>
      <w:r w:rsidR="005A60B0">
        <w:rPr>
          <w:rFonts w:ascii="Times New Roman" w:hAnsi="Times New Roman" w:cs="Times New Roman"/>
          <w:sz w:val="28"/>
          <w:szCs w:val="28"/>
        </w:rPr>
        <w:t>и повышению информирова</w:t>
      </w:r>
      <w:r w:rsidR="001B4493">
        <w:rPr>
          <w:rFonts w:ascii="Times New Roman" w:hAnsi="Times New Roman" w:cs="Times New Roman"/>
          <w:sz w:val="28"/>
          <w:szCs w:val="28"/>
        </w:rPr>
        <w:t>нности населения о его задачах.</w:t>
      </w:r>
      <w:r w:rsidR="001B44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60B0">
        <w:rPr>
          <w:rFonts w:ascii="Times New Roman" w:hAnsi="Times New Roman" w:cs="Times New Roman"/>
          <w:sz w:val="28"/>
          <w:szCs w:val="28"/>
        </w:rPr>
        <w:t>Фонд планирует проведение к</w:t>
      </w:r>
      <w:r w:rsidR="001B4493">
        <w:rPr>
          <w:rFonts w:ascii="Times New Roman" w:hAnsi="Times New Roman" w:cs="Times New Roman"/>
          <w:sz w:val="28"/>
          <w:szCs w:val="28"/>
        </w:rPr>
        <w:t>онкурса на лучшие региональные и</w:t>
      </w:r>
      <w:r w:rsidR="005A60B0">
        <w:rPr>
          <w:rFonts w:ascii="Times New Roman" w:hAnsi="Times New Roman" w:cs="Times New Roman"/>
          <w:sz w:val="28"/>
          <w:szCs w:val="28"/>
        </w:rPr>
        <w:t>нформационно</w:t>
      </w:r>
      <w:r w:rsidR="001B4493">
        <w:rPr>
          <w:rFonts w:ascii="Times New Roman" w:hAnsi="Times New Roman" w:cs="Times New Roman"/>
          <w:sz w:val="28"/>
          <w:szCs w:val="28"/>
        </w:rPr>
        <w:t xml:space="preserve"> - просветительские материалы о деятельности ДТД, оказание консультативной и методической помощи специалистам служб, работающих на ДТД, проведение </w:t>
      </w:r>
      <w:r w:rsidR="001B449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1B4493" w:rsidRPr="001B4493">
        <w:rPr>
          <w:rFonts w:ascii="Times New Roman" w:hAnsi="Times New Roman" w:cs="Times New Roman"/>
          <w:sz w:val="28"/>
          <w:szCs w:val="28"/>
        </w:rPr>
        <w:t xml:space="preserve">- </w:t>
      </w:r>
      <w:r w:rsidR="001B4493">
        <w:rPr>
          <w:rFonts w:ascii="Times New Roman" w:hAnsi="Times New Roman" w:cs="Times New Roman"/>
          <w:sz w:val="28"/>
          <w:szCs w:val="28"/>
        </w:rPr>
        <w:t>акций, просветительских мероприятий.</w:t>
      </w:r>
    </w:p>
    <w:p w:rsidR="001B4493" w:rsidRDefault="001B4493" w:rsidP="00D715D6">
      <w:pPr>
        <w:spacing w:line="24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настоящее время Фондом разработаны новые </w:t>
      </w:r>
      <w:proofErr w:type="spellStart"/>
      <w:r w:rsidR="00E52DC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рекламно</w:t>
      </w:r>
      <w:proofErr w:type="spellEnd"/>
      <w:r w:rsidR="00E52D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E52DC2">
        <w:rPr>
          <w:rFonts w:ascii="Times New Roman" w:eastAsia="Times New Roman" w:hAnsi="Times New Roman" w:cs="Times New Roman"/>
          <w:sz w:val="28"/>
          <w:szCs w:val="28"/>
          <w:lang w:eastAsia="ar-SA"/>
        </w:rPr>
        <w:t>-и</w:t>
      </w:r>
      <w:proofErr w:type="gramEnd"/>
      <w:r w:rsidR="00E52DC2">
        <w:rPr>
          <w:rFonts w:ascii="Times New Roman" w:eastAsia="Times New Roman" w:hAnsi="Times New Roman" w:cs="Times New Roman"/>
          <w:sz w:val="28"/>
          <w:szCs w:val="28"/>
          <w:lang w:eastAsia="ar-SA"/>
        </w:rPr>
        <w:t>нформационные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материалы</w:t>
      </w:r>
      <w:r w:rsidR="00E52D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РИМ)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деятельности ДТД, </w:t>
      </w:r>
      <w:r w:rsidR="00D71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материалы (сценарий и </w:t>
      </w:r>
      <w:r w:rsidR="00D715D6">
        <w:rPr>
          <w:rFonts w:ascii="Times New Roman" w:eastAsia="Times New Roman" w:hAnsi="Times New Roman" w:cs="Times New Roman"/>
          <w:sz w:val="28"/>
          <w:szCs w:val="28"/>
          <w:lang w:eastAsia="ar-SA"/>
        </w:rPr>
        <w:t>ин</w:t>
      </w:r>
      <w:r w:rsidR="00D715D6"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r w:rsidR="00D715D6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рукция</w:t>
      </w:r>
      <w:r w:rsidR="00D715D6">
        <w:rPr>
          <w:rFonts w:ascii="Times New Roman" w:eastAsia="Times New Roman" w:hAnsi="Times New Roman" w:cs="Times New Roman"/>
          <w:sz w:val="28"/>
          <w:szCs w:val="28"/>
          <w:lang w:eastAsia="ar-SA"/>
        </w:rPr>
        <w:t>)  для проведения среди школьников 4-11 классов интеллектуальной игры  «Турнир доверия».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сылки для скачивания у</w:t>
      </w:r>
      <w:r w:rsidR="00E52DC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E52DC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приложении</w:t>
      </w:r>
      <w:r w:rsidR="00EE6C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письму.</w:t>
      </w:r>
    </w:p>
    <w:p w:rsidR="00D9735F" w:rsidRDefault="001B4493" w:rsidP="00D715D6">
      <w:pPr>
        <w:spacing w:line="24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 просит </w:t>
      </w:r>
      <w:r w:rsidR="00E52DC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 работу по размещению РИМ на сайтах  и информационных стендах образовательных учреждений  Ленинградской област</w:t>
      </w:r>
      <w:r w:rsidR="00D715D6">
        <w:rPr>
          <w:rFonts w:ascii="Times New Roman" w:eastAsia="Times New Roman" w:hAnsi="Times New Roman" w:cs="Times New Roman"/>
          <w:sz w:val="28"/>
          <w:szCs w:val="28"/>
          <w:lang w:eastAsia="ar-SA"/>
        </w:rPr>
        <w:t>и, а также провести мероприятия (тематические классные часы, конкурсы, викторины, круглые столы</w:t>
      </w:r>
      <w:r w:rsidR="004F2C29">
        <w:rPr>
          <w:rFonts w:ascii="Times New Roman" w:eastAsia="Times New Roman" w:hAnsi="Times New Roman" w:cs="Times New Roman"/>
          <w:sz w:val="28"/>
          <w:szCs w:val="28"/>
          <w:lang w:eastAsia="ar-SA"/>
        </w:rPr>
        <w:t>, акции, психологические тренинги</w:t>
      </w:r>
      <w:r w:rsidR="00D71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т.п.), </w:t>
      </w:r>
      <w:r w:rsidR="00E52D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посвященные 10-летию </w:t>
      </w:r>
      <w:r w:rsidR="00D9735F">
        <w:rPr>
          <w:rFonts w:ascii="Times New Roman" w:eastAsia="Times New Roman" w:hAnsi="Times New Roman" w:cs="Times New Roman"/>
          <w:sz w:val="28"/>
          <w:szCs w:val="28"/>
          <w:lang w:eastAsia="ar-SA"/>
        </w:rPr>
        <w:t>ДТД</w:t>
      </w:r>
      <w:r w:rsidR="00D71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</w:t>
      </w:r>
      <w:r w:rsidR="00D97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использованием РИМ. </w:t>
      </w:r>
    </w:p>
    <w:p w:rsidR="009B4426" w:rsidRDefault="00E52DC2" w:rsidP="00B70629">
      <w:pPr>
        <w:spacing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 о размещении РИМ </w:t>
      </w:r>
      <w:r w:rsidR="00EE6C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запланированн</w:t>
      </w:r>
      <w:r w:rsidR="00B70629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="00EE6C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</w:t>
      </w:r>
      <w:r w:rsidR="00B7062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ероприятиях</w:t>
      </w:r>
      <w:r w:rsidR="004F2C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приуроченных к 10-летию </w:t>
      </w:r>
      <w:r w:rsidR="00EE6C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ДТД</w:t>
      </w:r>
      <w:r w:rsidR="007E7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E6C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06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просим направить в срок до 28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.02.2020 года</w:t>
      </w:r>
      <w:r w:rsidRPr="00E52D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адрес электро</w:t>
      </w:r>
      <w:r w:rsidR="003777BE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почты </w:t>
      </w:r>
      <w:hyperlink r:id="rId8" w:history="1">
        <w:r w:rsidRPr="00DD6B7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gv</w:t>
        </w:r>
        <w:r w:rsidRPr="00E52D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_</w:t>
        </w:r>
        <w:r w:rsidRPr="00DD6B7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selezneva</w:t>
        </w:r>
        <w:r w:rsidRPr="00E52D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@</w:t>
        </w:r>
        <w:r w:rsidRPr="00DD6B7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lenreg</w:t>
        </w:r>
        <w:r w:rsidRPr="00E52DC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DD6B7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E52D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0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форме согласно приложению 2 к настоящему письму.</w:t>
      </w:r>
    </w:p>
    <w:p w:rsidR="00B70629" w:rsidRDefault="00B70629" w:rsidP="00B70629">
      <w:pPr>
        <w:spacing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629" w:rsidRPr="00B70629" w:rsidRDefault="007E73DB" w:rsidP="007E73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0629">
        <w:rPr>
          <w:rFonts w:ascii="Times New Roman" w:hAnsi="Times New Roman" w:cs="Times New Roman"/>
          <w:sz w:val="28"/>
          <w:szCs w:val="28"/>
        </w:rPr>
        <w:t>Приложение: на 3 л. в 1 экз.</w:t>
      </w:r>
    </w:p>
    <w:p w:rsidR="00B70629" w:rsidRDefault="009A5888" w:rsidP="009A5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6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73DB" w:rsidRDefault="00B70629" w:rsidP="007E73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5B2A" w:rsidRPr="00A96FB2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         </w:t>
      </w:r>
      <w:r w:rsidR="00005B0A" w:rsidRPr="00A96FB2">
        <w:rPr>
          <w:rFonts w:ascii="Times New Roman" w:hAnsi="Times New Roman" w:cs="Times New Roman"/>
          <w:sz w:val="28"/>
          <w:szCs w:val="28"/>
        </w:rPr>
        <w:t xml:space="preserve">   </w:t>
      </w:r>
      <w:r w:rsidR="00B36E04">
        <w:rPr>
          <w:rFonts w:ascii="Times New Roman" w:hAnsi="Times New Roman" w:cs="Times New Roman"/>
          <w:sz w:val="28"/>
          <w:szCs w:val="28"/>
        </w:rPr>
        <w:t xml:space="preserve">   </w:t>
      </w:r>
      <w:r w:rsidR="004A43C4">
        <w:rPr>
          <w:rFonts w:ascii="Times New Roman" w:hAnsi="Times New Roman" w:cs="Times New Roman"/>
          <w:sz w:val="28"/>
          <w:szCs w:val="28"/>
        </w:rPr>
        <w:t xml:space="preserve">    </w:t>
      </w:r>
      <w:r w:rsidR="00B36E0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6E04">
        <w:rPr>
          <w:rFonts w:ascii="Times New Roman" w:hAnsi="Times New Roman" w:cs="Times New Roman"/>
          <w:sz w:val="28"/>
          <w:szCs w:val="28"/>
        </w:rPr>
        <w:t xml:space="preserve">      </w:t>
      </w:r>
      <w:r w:rsidR="00C205D6">
        <w:rPr>
          <w:rFonts w:ascii="Times New Roman" w:hAnsi="Times New Roman" w:cs="Times New Roman"/>
          <w:sz w:val="28"/>
          <w:szCs w:val="28"/>
        </w:rPr>
        <w:t xml:space="preserve"> </w:t>
      </w:r>
      <w:r w:rsidR="00E52DC2">
        <w:rPr>
          <w:rFonts w:ascii="Times New Roman" w:hAnsi="Times New Roman" w:cs="Times New Roman"/>
          <w:sz w:val="28"/>
          <w:szCs w:val="28"/>
        </w:rPr>
        <w:t>А.С.</w:t>
      </w:r>
      <w:r w:rsidR="00EE6CE5">
        <w:rPr>
          <w:rFonts w:ascii="Times New Roman" w:hAnsi="Times New Roman" w:cs="Times New Roman"/>
          <w:sz w:val="28"/>
          <w:szCs w:val="28"/>
        </w:rPr>
        <w:t xml:space="preserve"> </w:t>
      </w:r>
      <w:r w:rsidR="00E52DC2">
        <w:rPr>
          <w:rFonts w:ascii="Times New Roman" w:hAnsi="Times New Roman" w:cs="Times New Roman"/>
          <w:sz w:val="28"/>
          <w:szCs w:val="28"/>
        </w:rPr>
        <w:t>О</w:t>
      </w:r>
      <w:r w:rsidR="007E73DB">
        <w:rPr>
          <w:rFonts w:ascii="Times New Roman" w:hAnsi="Times New Roman" w:cs="Times New Roman"/>
          <w:sz w:val="28"/>
          <w:szCs w:val="28"/>
        </w:rPr>
        <w:t>гарков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73DB" w:rsidRDefault="007E73DB" w:rsidP="007E73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735F" w:rsidRPr="007E73DB" w:rsidRDefault="007E73DB" w:rsidP="007E7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EE6CE5">
        <w:rPr>
          <w:rFonts w:ascii="Times New Roman" w:hAnsi="Times New Roman" w:cs="Times New Roman"/>
          <w:sz w:val="18"/>
          <w:szCs w:val="18"/>
        </w:rPr>
        <w:t>Селезнева Г.В.,</w:t>
      </w:r>
      <w:r w:rsidR="00D9735F">
        <w:rPr>
          <w:rFonts w:ascii="Times New Roman" w:hAnsi="Times New Roman" w:cs="Times New Roman"/>
          <w:sz w:val="18"/>
          <w:szCs w:val="18"/>
        </w:rPr>
        <w:t>539</w:t>
      </w:r>
      <w:r w:rsidR="00EE6CE5">
        <w:rPr>
          <w:rFonts w:ascii="Times New Roman" w:hAnsi="Times New Roman" w:cs="Times New Roman"/>
          <w:sz w:val="18"/>
          <w:szCs w:val="18"/>
        </w:rPr>
        <w:t>- 44 -72</w:t>
      </w:r>
    </w:p>
    <w:p w:rsidR="00D9735F" w:rsidRDefault="00D9735F" w:rsidP="00F85DA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E73DB" w:rsidRDefault="007E73DB" w:rsidP="00D9735F">
      <w:pPr>
        <w:pStyle w:val="a9"/>
        <w:jc w:val="right"/>
        <w:rPr>
          <w:color w:val="000000"/>
          <w:sz w:val="27"/>
          <w:szCs w:val="27"/>
        </w:rPr>
      </w:pPr>
    </w:p>
    <w:p w:rsidR="00D9735F" w:rsidRPr="00D9735F" w:rsidRDefault="00D9735F" w:rsidP="00D9735F">
      <w:pPr>
        <w:pStyle w:val="a9"/>
        <w:jc w:val="right"/>
        <w:rPr>
          <w:color w:val="000000"/>
          <w:sz w:val="27"/>
          <w:szCs w:val="27"/>
        </w:rPr>
      </w:pPr>
      <w:r w:rsidRPr="00D9735F">
        <w:rPr>
          <w:color w:val="000000"/>
          <w:sz w:val="27"/>
          <w:szCs w:val="27"/>
        </w:rPr>
        <w:t>Приложение</w:t>
      </w:r>
      <w:r w:rsidR="00B70629">
        <w:rPr>
          <w:color w:val="000000"/>
          <w:sz w:val="27"/>
          <w:szCs w:val="27"/>
        </w:rPr>
        <w:t xml:space="preserve"> </w:t>
      </w:r>
      <w:r w:rsidRPr="00D9735F">
        <w:rPr>
          <w:color w:val="000000"/>
          <w:sz w:val="27"/>
          <w:szCs w:val="27"/>
        </w:rPr>
        <w:t>1</w:t>
      </w:r>
    </w:p>
    <w:p w:rsidR="00D9735F" w:rsidRPr="00B70629" w:rsidRDefault="00D9735F" w:rsidP="00B70629">
      <w:pPr>
        <w:pStyle w:val="a9"/>
        <w:jc w:val="center"/>
        <w:rPr>
          <w:b/>
          <w:color w:val="000000"/>
          <w:sz w:val="27"/>
          <w:szCs w:val="27"/>
        </w:rPr>
      </w:pPr>
      <w:proofErr w:type="spellStart"/>
      <w:r w:rsidRPr="00B70629">
        <w:rPr>
          <w:rFonts w:eastAsia="Times New Roman"/>
          <w:b/>
          <w:sz w:val="28"/>
          <w:szCs w:val="28"/>
          <w:lang w:eastAsia="ar-SA"/>
        </w:rPr>
        <w:t>Р</w:t>
      </w:r>
      <w:r w:rsidRPr="00B70629">
        <w:rPr>
          <w:rFonts w:eastAsia="Times New Roman"/>
          <w:b/>
          <w:sz w:val="28"/>
          <w:szCs w:val="28"/>
          <w:lang w:eastAsia="ar-SA"/>
        </w:rPr>
        <w:t>екламно</w:t>
      </w:r>
      <w:proofErr w:type="spellEnd"/>
      <w:r w:rsidRPr="00B70629">
        <w:rPr>
          <w:rFonts w:eastAsia="Times New Roman"/>
          <w:b/>
          <w:sz w:val="28"/>
          <w:szCs w:val="28"/>
          <w:lang w:eastAsia="ar-SA"/>
        </w:rPr>
        <w:t xml:space="preserve"> -</w:t>
      </w:r>
      <w:r w:rsidRPr="00B70629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B70629">
        <w:rPr>
          <w:rFonts w:eastAsia="Times New Roman"/>
          <w:b/>
          <w:sz w:val="28"/>
          <w:szCs w:val="28"/>
          <w:lang w:eastAsia="ar-SA"/>
        </w:rPr>
        <w:t xml:space="preserve">информационные материалы о деятельности </w:t>
      </w:r>
      <w:r w:rsidRPr="00B70629">
        <w:rPr>
          <w:rFonts w:eastAsia="Times New Roman"/>
          <w:b/>
          <w:sz w:val="28"/>
          <w:szCs w:val="28"/>
          <w:lang w:eastAsia="ar-SA"/>
        </w:rPr>
        <w:t>детского телефона доверия</w:t>
      </w:r>
      <w:r w:rsidR="00B70629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D9735F" w:rsidRPr="00B70629" w:rsidRDefault="00D9735F" w:rsidP="00D9735F">
      <w:pPr>
        <w:pStyle w:val="a9"/>
        <w:rPr>
          <w:b/>
          <w:color w:val="000000"/>
          <w:sz w:val="27"/>
          <w:szCs w:val="27"/>
        </w:rPr>
      </w:pPr>
      <w:r w:rsidRPr="00B70629">
        <w:rPr>
          <w:b/>
          <w:color w:val="000000"/>
          <w:sz w:val="27"/>
          <w:szCs w:val="27"/>
        </w:rPr>
        <w:t>1. Игра «Турнир доверия»</w:t>
      </w:r>
    </w:p>
    <w:p w:rsidR="00D9735F" w:rsidRPr="00D9735F" w:rsidRDefault="00D9735F" w:rsidP="00D9735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history="1">
        <w:r w:rsidRPr="00D9735F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https://cloud.mail.ru/public/9pUh/24tGDHrHD</w:t>
        </w:r>
      </w:hyperlink>
    </w:p>
    <w:p w:rsidR="00D9735F" w:rsidRPr="00B70629" w:rsidRDefault="00D9735F" w:rsidP="00D9735F">
      <w:pPr>
        <w:pStyle w:val="a9"/>
        <w:rPr>
          <w:b/>
          <w:color w:val="000000"/>
          <w:sz w:val="27"/>
          <w:szCs w:val="27"/>
        </w:rPr>
      </w:pPr>
      <w:r w:rsidRPr="00B70629">
        <w:rPr>
          <w:b/>
          <w:color w:val="000000"/>
          <w:sz w:val="27"/>
          <w:szCs w:val="27"/>
        </w:rPr>
        <w:t>2. Социальные видеоролики:</w:t>
      </w:r>
    </w:p>
    <w:p w:rsidR="00D9735F" w:rsidRPr="00D9735F" w:rsidRDefault="00D9735F" w:rsidP="00D9735F">
      <w:pPr>
        <w:pStyle w:val="a9"/>
        <w:rPr>
          <w:color w:val="000000"/>
          <w:sz w:val="27"/>
          <w:szCs w:val="27"/>
        </w:rPr>
      </w:pPr>
      <w:r w:rsidRPr="00D9735F">
        <w:rPr>
          <w:color w:val="000000"/>
          <w:sz w:val="27"/>
          <w:szCs w:val="27"/>
        </w:rPr>
        <w:t xml:space="preserve">3. </w:t>
      </w:r>
      <w:proofErr w:type="gramStart"/>
      <w:r w:rsidRPr="00D9735F">
        <w:rPr>
          <w:color w:val="000000"/>
          <w:sz w:val="27"/>
          <w:szCs w:val="27"/>
        </w:rPr>
        <w:t>«Мама и сын» (целевая аудитория - родители и подростки</w:t>
      </w:r>
      <w:proofErr w:type="gramEnd"/>
    </w:p>
    <w:p w:rsidR="00D9735F" w:rsidRPr="00D9735F" w:rsidRDefault="00D9735F" w:rsidP="00D9735F">
      <w:pPr>
        <w:pStyle w:val="a9"/>
        <w:rPr>
          <w:color w:val="000000"/>
          <w:sz w:val="27"/>
          <w:szCs w:val="27"/>
        </w:rPr>
      </w:pPr>
      <w:r w:rsidRPr="00D9735F">
        <w:rPr>
          <w:color w:val="000000"/>
          <w:sz w:val="27"/>
          <w:szCs w:val="27"/>
        </w:rPr>
        <w:t>4. «Учитель и ученик» (целевая аудитория - подростки, родители, педагоги)</w:t>
      </w:r>
    </w:p>
    <w:p w:rsidR="00D9735F" w:rsidRPr="00D9735F" w:rsidRDefault="00D9735F" w:rsidP="00D9735F">
      <w:pPr>
        <w:pStyle w:val="a9"/>
        <w:rPr>
          <w:color w:val="000000"/>
          <w:sz w:val="27"/>
          <w:szCs w:val="27"/>
        </w:rPr>
      </w:pPr>
      <w:r w:rsidRPr="00D9735F">
        <w:rPr>
          <w:color w:val="000000"/>
          <w:sz w:val="27"/>
          <w:szCs w:val="27"/>
        </w:rPr>
        <w:t>5. «Мальчик и девочка» (целевая аудитория - подростки)</w:t>
      </w:r>
    </w:p>
    <w:p w:rsidR="00D9735F" w:rsidRPr="00D9735F" w:rsidRDefault="00D9735F" w:rsidP="00D9735F">
      <w:pPr>
        <w:pStyle w:val="a9"/>
        <w:rPr>
          <w:color w:val="000000"/>
          <w:sz w:val="27"/>
          <w:szCs w:val="27"/>
        </w:rPr>
      </w:pPr>
      <w:r w:rsidRPr="00D9735F">
        <w:rPr>
          <w:color w:val="000000"/>
          <w:sz w:val="27"/>
          <w:szCs w:val="27"/>
        </w:rPr>
        <w:t>6. «Телефон» (целевая аудитория - родители):</w:t>
      </w:r>
    </w:p>
    <w:p w:rsidR="00D9735F" w:rsidRPr="00D9735F" w:rsidRDefault="00D9735F" w:rsidP="00D9735F">
      <w:pPr>
        <w:pStyle w:val="a9"/>
        <w:rPr>
          <w:color w:val="000000"/>
          <w:sz w:val="27"/>
          <w:szCs w:val="27"/>
        </w:rPr>
      </w:pPr>
      <w:r w:rsidRPr="00D9735F">
        <w:rPr>
          <w:color w:val="000000"/>
          <w:sz w:val="27"/>
          <w:szCs w:val="27"/>
        </w:rPr>
        <w:t>7. «Стук сердца» (целевая аудитория - подростки и родители):</w:t>
      </w:r>
    </w:p>
    <w:p w:rsidR="00D9735F" w:rsidRPr="00D9735F" w:rsidRDefault="00D9735F" w:rsidP="00D9735F">
      <w:pPr>
        <w:pStyle w:val="a9"/>
        <w:rPr>
          <w:color w:val="000000"/>
          <w:sz w:val="27"/>
          <w:szCs w:val="27"/>
        </w:rPr>
      </w:pPr>
      <w:r w:rsidRPr="00D9735F">
        <w:rPr>
          <w:color w:val="000000"/>
          <w:sz w:val="27"/>
          <w:szCs w:val="27"/>
        </w:rPr>
        <w:t>8. «Стук» (целевая аудитория - родители):</w:t>
      </w:r>
    </w:p>
    <w:p w:rsidR="00D9735F" w:rsidRPr="00D9735F" w:rsidRDefault="00D9735F" w:rsidP="00D9735F">
      <w:pPr>
        <w:pStyle w:val="a9"/>
        <w:rPr>
          <w:color w:val="000000"/>
          <w:sz w:val="27"/>
          <w:szCs w:val="27"/>
        </w:rPr>
      </w:pPr>
      <w:r w:rsidRPr="00D9735F">
        <w:rPr>
          <w:color w:val="000000"/>
          <w:sz w:val="27"/>
          <w:szCs w:val="27"/>
        </w:rPr>
        <w:t>9. «Страхи» (целевая аудитория - родители):</w:t>
      </w:r>
    </w:p>
    <w:p w:rsidR="00D9735F" w:rsidRPr="00D9735F" w:rsidRDefault="00D9735F" w:rsidP="00D9735F">
      <w:pPr>
        <w:pStyle w:val="a9"/>
        <w:rPr>
          <w:color w:val="000000"/>
          <w:sz w:val="27"/>
          <w:szCs w:val="27"/>
        </w:rPr>
      </w:pPr>
      <w:r w:rsidRPr="00D9735F">
        <w:rPr>
          <w:color w:val="000000"/>
          <w:sz w:val="27"/>
          <w:szCs w:val="27"/>
        </w:rPr>
        <w:t>10. «Слова» (целевая аудитория - все):</w:t>
      </w:r>
    </w:p>
    <w:p w:rsidR="00D9735F" w:rsidRPr="00D9735F" w:rsidRDefault="00D9735F" w:rsidP="00D9735F">
      <w:pPr>
        <w:pStyle w:val="a9"/>
        <w:rPr>
          <w:color w:val="000000"/>
          <w:sz w:val="27"/>
          <w:szCs w:val="27"/>
        </w:rPr>
      </w:pPr>
      <w:r w:rsidRPr="00D9735F">
        <w:rPr>
          <w:color w:val="000000"/>
          <w:sz w:val="27"/>
          <w:szCs w:val="27"/>
        </w:rPr>
        <w:t>11. «Цифры» (целевая аудитория - все):</w:t>
      </w:r>
    </w:p>
    <w:p w:rsidR="00D9735F" w:rsidRPr="00D9735F" w:rsidRDefault="00D9735F" w:rsidP="00D9735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history="1">
        <w:r w:rsidRPr="00D9735F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https://cloud.mail.ru/public/8h9F/XKnREsq8m</w:t>
        </w:r>
      </w:hyperlink>
    </w:p>
    <w:p w:rsidR="00D9735F" w:rsidRPr="00B70629" w:rsidRDefault="00D9735F" w:rsidP="00D9735F">
      <w:pPr>
        <w:pStyle w:val="a9"/>
        <w:rPr>
          <w:b/>
          <w:color w:val="000000"/>
          <w:sz w:val="27"/>
          <w:szCs w:val="27"/>
        </w:rPr>
      </w:pPr>
      <w:r w:rsidRPr="00B70629">
        <w:rPr>
          <w:b/>
          <w:color w:val="000000"/>
          <w:sz w:val="27"/>
          <w:szCs w:val="27"/>
        </w:rPr>
        <w:t>12. Видеоролики, рассказывающие о принципах работы Детского телефона доверия: Доступность; Бесплатность; Анонимность; Профессионализм; Конфиденциальность.</w:t>
      </w:r>
    </w:p>
    <w:p w:rsidR="00D9735F" w:rsidRPr="00D9735F" w:rsidRDefault="00D9735F" w:rsidP="00D9735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" w:history="1">
        <w:r w:rsidRPr="00D9735F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https://cloud.mail.ru/public/7MC8/YpzCsmgb1</w:t>
        </w:r>
      </w:hyperlink>
    </w:p>
    <w:p w:rsidR="00D9735F" w:rsidRPr="00B70629" w:rsidRDefault="00D9735F" w:rsidP="00D9735F">
      <w:pPr>
        <w:pStyle w:val="a9"/>
        <w:rPr>
          <w:b/>
          <w:color w:val="000000"/>
          <w:sz w:val="27"/>
          <w:szCs w:val="27"/>
        </w:rPr>
      </w:pPr>
      <w:r w:rsidRPr="00B70629">
        <w:rPr>
          <w:b/>
          <w:color w:val="000000"/>
          <w:sz w:val="27"/>
          <w:szCs w:val="27"/>
        </w:rPr>
        <w:t>13. Макеты плакатов (размеры: 1,2х</w:t>
      </w:r>
      <w:proofErr w:type="gramStart"/>
      <w:r w:rsidRPr="00B70629">
        <w:rPr>
          <w:b/>
          <w:color w:val="000000"/>
          <w:sz w:val="27"/>
          <w:szCs w:val="27"/>
        </w:rPr>
        <w:t>1</w:t>
      </w:r>
      <w:proofErr w:type="gramEnd"/>
      <w:r w:rsidRPr="00B70629">
        <w:rPr>
          <w:b/>
          <w:color w:val="000000"/>
          <w:sz w:val="27"/>
          <w:szCs w:val="27"/>
        </w:rPr>
        <w:t xml:space="preserve">,8 см, А4, А3) и Интернет-баннеры аналогичного вида: О принципах работы ДТД (есть отдельные </w:t>
      </w:r>
      <w:proofErr w:type="gramStart"/>
      <w:r w:rsidRPr="00B70629">
        <w:rPr>
          <w:b/>
          <w:color w:val="000000"/>
          <w:sz w:val="27"/>
          <w:szCs w:val="27"/>
        </w:rPr>
        <w:t>варианты</w:t>
      </w:r>
      <w:proofErr w:type="gramEnd"/>
      <w:r w:rsidRPr="00B70629">
        <w:rPr>
          <w:b/>
          <w:color w:val="000000"/>
          <w:sz w:val="27"/>
          <w:szCs w:val="27"/>
        </w:rPr>
        <w:t xml:space="preserve"> где каждый плакат рассказывает об одном из принципов):</w:t>
      </w:r>
    </w:p>
    <w:p w:rsidR="00D9735F" w:rsidRPr="00D9735F" w:rsidRDefault="00D9735F" w:rsidP="00D9735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" w:history="1">
        <w:r w:rsidRPr="00D9735F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https://cloud.mail.ru/public/AAy2/C34GDDbXm</w:t>
        </w:r>
      </w:hyperlink>
    </w:p>
    <w:p w:rsidR="00D9735F" w:rsidRPr="00D9735F" w:rsidRDefault="00D9735F" w:rsidP="00D9735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" w:history="1">
        <w:r w:rsidRPr="00D9735F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https://cloud.mail.ru/public/L3od/QhjXQHx51</w:t>
        </w:r>
      </w:hyperlink>
    </w:p>
    <w:p w:rsidR="00D9735F" w:rsidRPr="00B70629" w:rsidRDefault="00D9735F" w:rsidP="00D9735F">
      <w:pPr>
        <w:pStyle w:val="a9"/>
        <w:rPr>
          <w:b/>
          <w:color w:val="000000"/>
          <w:sz w:val="27"/>
          <w:szCs w:val="27"/>
        </w:rPr>
      </w:pPr>
      <w:r w:rsidRPr="00B70629">
        <w:rPr>
          <w:b/>
          <w:color w:val="000000"/>
          <w:sz w:val="27"/>
          <w:szCs w:val="27"/>
        </w:rPr>
        <w:t xml:space="preserve">14. </w:t>
      </w:r>
      <w:proofErr w:type="gramStart"/>
      <w:r w:rsidRPr="00B70629">
        <w:rPr>
          <w:b/>
          <w:color w:val="000000"/>
          <w:sz w:val="27"/>
          <w:szCs w:val="27"/>
        </w:rPr>
        <w:t>Видеоролик «Даже супергероям иногда нужна помощь» (целевая аудитория - дети) (версии 20 секунд (ТВ-версия)</w:t>
      </w:r>
      <w:proofErr w:type="gramEnd"/>
    </w:p>
    <w:p w:rsidR="00D9735F" w:rsidRPr="00D9735F" w:rsidRDefault="00D9735F" w:rsidP="00D9735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" w:history="1">
        <w:r w:rsidRPr="00D9735F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https://cloud.mail.ru/public/EVtX/9zHS2kDDH</w:t>
        </w:r>
      </w:hyperlink>
    </w:p>
    <w:p w:rsidR="00D9735F" w:rsidRPr="00D9735F" w:rsidRDefault="00D9735F" w:rsidP="00D9735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735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70629" w:rsidRDefault="00B70629" w:rsidP="00D9735F">
      <w:pPr>
        <w:pStyle w:val="a9"/>
        <w:rPr>
          <w:b/>
          <w:color w:val="000000"/>
          <w:sz w:val="27"/>
          <w:szCs w:val="27"/>
        </w:rPr>
      </w:pPr>
    </w:p>
    <w:p w:rsidR="007E73DB" w:rsidRDefault="007E73DB" w:rsidP="00D9735F">
      <w:pPr>
        <w:pStyle w:val="a9"/>
        <w:rPr>
          <w:b/>
          <w:color w:val="000000"/>
          <w:sz w:val="27"/>
          <w:szCs w:val="27"/>
        </w:rPr>
      </w:pPr>
    </w:p>
    <w:p w:rsidR="00D9735F" w:rsidRPr="00B70629" w:rsidRDefault="00D9735F" w:rsidP="00D9735F">
      <w:pPr>
        <w:pStyle w:val="a9"/>
        <w:rPr>
          <w:b/>
          <w:color w:val="000000"/>
          <w:sz w:val="27"/>
          <w:szCs w:val="27"/>
        </w:rPr>
      </w:pPr>
      <w:bookmarkStart w:id="0" w:name="_GoBack"/>
      <w:bookmarkEnd w:id="0"/>
      <w:r w:rsidRPr="00B70629">
        <w:rPr>
          <w:b/>
          <w:color w:val="000000"/>
          <w:sz w:val="27"/>
          <w:szCs w:val="27"/>
        </w:rPr>
        <w:t>15. Плакаты (размеры: 1,2х</w:t>
      </w:r>
      <w:proofErr w:type="gramStart"/>
      <w:r w:rsidRPr="00B70629">
        <w:rPr>
          <w:b/>
          <w:color w:val="000000"/>
          <w:sz w:val="27"/>
          <w:szCs w:val="27"/>
        </w:rPr>
        <w:t>1</w:t>
      </w:r>
      <w:proofErr w:type="gramEnd"/>
      <w:r w:rsidRPr="00B70629">
        <w:rPr>
          <w:b/>
          <w:color w:val="000000"/>
          <w:sz w:val="27"/>
          <w:szCs w:val="27"/>
        </w:rPr>
        <w:t>,8, А4, А3) и Интернет-баннеры аналогичного вида «Даже феям иногда нужна Помощь», «Даже Супер героям иногда нужна ПОМОЩЬ», «Даже Пиратам иногда нужна ПОМОЩЬ», «Даже Рыцарям иногда нужна ПОМОЩЬ».</w:t>
      </w:r>
    </w:p>
    <w:p w:rsidR="00D9735F" w:rsidRPr="00D9735F" w:rsidRDefault="00D9735F" w:rsidP="00D9735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" w:history="1">
        <w:r w:rsidRPr="00D9735F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https://cloud.mail.ru/public/xtxZ/WnzyTMFQf</w:t>
        </w:r>
      </w:hyperlink>
    </w:p>
    <w:p w:rsidR="00D9735F" w:rsidRPr="00B70629" w:rsidRDefault="00D9735F" w:rsidP="00D9735F">
      <w:pPr>
        <w:pStyle w:val="a9"/>
        <w:rPr>
          <w:b/>
          <w:color w:val="000000"/>
          <w:sz w:val="27"/>
          <w:szCs w:val="27"/>
        </w:rPr>
      </w:pPr>
      <w:r w:rsidRPr="00B70629">
        <w:rPr>
          <w:b/>
          <w:color w:val="000000"/>
          <w:sz w:val="27"/>
          <w:szCs w:val="27"/>
        </w:rPr>
        <w:t>16. Плакаты (размеры: 30х15 см, 30х40 см, 1,2х</w:t>
      </w:r>
      <w:proofErr w:type="gramStart"/>
      <w:r w:rsidRPr="00B70629">
        <w:rPr>
          <w:b/>
          <w:color w:val="000000"/>
          <w:sz w:val="27"/>
          <w:szCs w:val="27"/>
        </w:rPr>
        <w:t>1</w:t>
      </w:r>
      <w:proofErr w:type="gramEnd"/>
      <w:r w:rsidRPr="00B70629">
        <w:rPr>
          <w:b/>
          <w:color w:val="000000"/>
          <w:sz w:val="27"/>
          <w:szCs w:val="27"/>
        </w:rPr>
        <w:t>,8 м, 1,8х1,2 м, 3х6 м, А4, А3) «Расскажи о чем молчишь!»</w:t>
      </w:r>
    </w:p>
    <w:p w:rsidR="00D9735F" w:rsidRPr="00D9735F" w:rsidRDefault="00D9735F" w:rsidP="00D9735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" w:history="1">
        <w:r w:rsidRPr="00D9735F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https://cloud.mail.ru/public/Ea4F/HywJ8eA1P</w:t>
        </w:r>
      </w:hyperlink>
    </w:p>
    <w:p w:rsidR="00D9735F" w:rsidRPr="00B70629" w:rsidRDefault="00D9735F" w:rsidP="00D9735F">
      <w:pPr>
        <w:pStyle w:val="a9"/>
        <w:rPr>
          <w:b/>
          <w:color w:val="000000"/>
          <w:sz w:val="27"/>
          <w:szCs w:val="27"/>
        </w:rPr>
      </w:pPr>
      <w:r w:rsidRPr="00B70629">
        <w:rPr>
          <w:b/>
          <w:color w:val="000000"/>
          <w:sz w:val="27"/>
          <w:szCs w:val="27"/>
        </w:rPr>
        <w:t>17. Плакаты (размеры: 35х15 см, 30х40 см, 1,2х</w:t>
      </w:r>
      <w:proofErr w:type="gramStart"/>
      <w:r w:rsidRPr="00B70629">
        <w:rPr>
          <w:b/>
          <w:color w:val="000000"/>
          <w:sz w:val="27"/>
          <w:szCs w:val="27"/>
        </w:rPr>
        <w:t>1</w:t>
      </w:r>
      <w:proofErr w:type="gramEnd"/>
      <w:r w:rsidRPr="00B70629">
        <w:rPr>
          <w:b/>
          <w:color w:val="000000"/>
          <w:sz w:val="27"/>
          <w:szCs w:val="27"/>
        </w:rPr>
        <w:t>,8 м, 1,8х1,2 м, 3х6 м, А4, А3) «Воспитывать сложно - Позвонить легко!»</w:t>
      </w:r>
    </w:p>
    <w:p w:rsidR="00D9735F" w:rsidRPr="00D9735F" w:rsidRDefault="00D9735F" w:rsidP="00D9735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" w:history="1">
        <w:r w:rsidRPr="00D9735F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https://cloud.mail.ru/public/8XJL/Y8SrY7vLa</w:t>
        </w:r>
      </w:hyperlink>
    </w:p>
    <w:p w:rsidR="00D9735F" w:rsidRPr="00D9735F" w:rsidRDefault="00D9735F" w:rsidP="00D9735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735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9735F" w:rsidRDefault="00D9735F" w:rsidP="00F85DAC">
      <w:pPr>
        <w:spacing w:after="0"/>
        <w:rPr>
          <w:rFonts w:ascii="Times New Roman" w:hAnsi="Times New Roman" w:cs="Times New Roman"/>
          <w:sz w:val="18"/>
          <w:szCs w:val="18"/>
        </w:rPr>
        <w:sectPr w:rsidR="00D9735F" w:rsidSect="007E73DB">
          <w:pgSz w:w="11906" w:h="16838"/>
          <w:pgMar w:top="142" w:right="851" w:bottom="0" w:left="1418" w:header="709" w:footer="709" w:gutter="0"/>
          <w:cols w:space="708"/>
          <w:docGrid w:linePitch="360"/>
        </w:sectPr>
      </w:pPr>
    </w:p>
    <w:p w:rsidR="00EE6CE5" w:rsidRDefault="00EE6CE5" w:rsidP="00EE6CE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9735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9735F" w:rsidRDefault="00EE6CE5" w:rsidP="00EE6CE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52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CE5" w:rsidRPr="00E52DC2" w:rsidRDefault="00EE6CE5" w:rsidP="00EE6CE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DC2">
        <w:rPr>
          <w:rFonts w:ascii="Times New Roman" w:hAnsi="Times New Roman" w:cs="Times New Roman"/>
          <w:b/>
          <w:sz w:val="28"/>
          <w:szCs w:val="28"/>
        </w:rPr>
        <w:t>Форма отчета о размещении рекламно-информационных материалов</w:t>
      </w:r>
    </w:p>
    <w:p w:rsidR="00EE6CE5" w:rsidRDefault="00EE6CE5" w:rsidP="00EE6CE5">
      <w:pPr>
        <w:spacing w:after="120"/>
        <w:jc w:val="center"/>
        <w:rPr>
          <w:szCs w:val="23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2849"/>
        <w:gridCol w:w="2144"/>
        <w:gridCol w:w="2693"/>
        <w:gridCol w:w="1984"/>
        <w:gridCol w:w="2127"/>
        <w:gridCol w:w="1842"/>
      </w:tblGrid>
      <w:tr w:rsidR="00EE6CE5" w:rsidRPr="00E52DC2" w:rsidTr="00D9735F">
        <w:trPr>
          <w:trHeight w:val="1425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6CE5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ОМСУ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6CE5">
              <w:rPr>
                <w:rFonts w:ascii="Times New Roman" w:hAnsi="Times New Roman" w:cs="Times New Roman"/>
                <w:b/>
                <w:sz w:val="23"/>
                <w:szCs w:val="23"/>
              </w:rPr>
              <w:t>Полное наименование образовательной организации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6CE5">
              <w:rPr>
                <w:rFonts w:ascii="Times New Roman" w:hAnsi="Times New Roman" w:cs="Times New Roman"/>
                <w:b/>
                <w:sz w:val="23"/>
                <w:szCs w:val="23"/>
              </w:rPr>
              <w:t>Адрес образовательной орг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  <w:r w:rsidRPr="00EE6CE5">
              <w:rPr>
                <w:rFonts w:ascii="Times New Roman" w:hAnsi="Times New Roman" w:cs="Times New Roman"/>
                <w:b/>
                <w:sz w:val="23"/>
                <w:szCs w:val="23"/>
              </w:rPr>
              <w:t>ни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з</w:t>
            </w:r>
            <w:r w:rsidRPr="00EE6CE5">
              <w:rPr>
                <w:rFonts w:ascii="Times New Roman" w:hAnsi="Times New Roman" w:cs="Times New Roman"/>
                <w:b/>
                <w:sz w:val="23"/>
                <w:szCs w:val="23"/>
              </w:rPr>
              <w:t>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6CE5">
              <w:rPr>
                <w:rFonts w:ascii="Times New Roman" w:hAnsi="Times New Roman" w:cs="Times New Roman"/>
                <w:b/>
                <w:sz w:val="23"/>
                <w:szCs w:val="23"/>
              </w:rPr>
              <w:t>Размещение на интернет-сайтах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6CE5">
              <w:rPr>
                <w:rFonts w:ascii="Times New Roman" w:hAnsi="Times New Roman" w:cs="Times New Roman"/>
                <w:b/>
                <w:sz w:val="23"/>
                <w:szCs w:val="23"/>
              </w:rPr>
              <w:t>Размещение в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Дата  и формат запланированного  мероприятия, посвященного ДТД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Планируемое 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которые примут </w:t>
            </w:r>
            <w:r w:rsidR="00D9735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участие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 мероприятии </w:t>
            </w:r>
          </w:p>
        </w:tc>
      </w:tr>
      <w:tr w:rsidR="00EE6CE5" w:rsidRPr="00E52DC2" w:rsidTr="00D9735F">
        <w:trPr>
          <w:trHeight w:val="220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</w:pPr>
            <w:r w:rsidRPr="00EE6CE5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 xml:space="preserve">Например </w:t>
            </w:r>
          </w:p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</w:pPr>
            <w:proofErr w:type="spellStart"/>
            <w:r w:rsidRPr="00EE6CE5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Кингисеппский</w:t>
            </w:r>
            <w:proofErr w:type="spellEnd"/>
            <w:r w:rsidRPr="00EE6CE5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 xml:space="preserve"> муниципальный район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</w:pPr>
            <w:r w:rsidRPr="00EE6CE5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 xml:space="preserve">Например </w:t>
            </w:r>
          </w:p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</w:pPr>
            <w:r w:rsidRPr="00EE6CE5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Муниципальное бюджетное дошкольное образовательное учреждение № 16 «Детский сад» г. Кингисеппа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</w:pPr>
            <w:r w:rsidRPr="00EE6CE5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 xml:space="preserve">Например </w:t>
            </w:r>
          </w:p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</w:pPr>
            <w:r w:rsidRPr="00EE6CE5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188480, Ленинградская область, г. Кингисепп, ул. Большая Советская, д. 23а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</w:pPr>
            <w:r w:rsidRPr="00EE6CE5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Например</w:t>
            </w:r>
          </w:p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Плакат «</w:t>
            </w:r>
            <w:r w:rsidRPr="00EE6CE5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Даже супергероям иногда нужна помощь»</w:t>
            </w:r>
            <w:r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 xml:space="preserve"> размещен на сайте </w:t>
            </w:r>
          </w:p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</w:pPr>
            <w:hyperlink r:id="rId18" w:history="1">
              <w:r w:rsidRPr="00EE6CE5">
                <w:rPr>
                  <w:rStyle w:val="a5"/>
                  <w:i/>
                  <w:color w:val="FF0000"/>
                </w:rPr>
                <w:t>https://mdou16.kngcit.ru/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</w:pPr>
            <w:r w:rsidRPr="00EE6CE5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 xml:space="preserve">Например </w:t>
            </w:r>
          </w:p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</w:pPr>
            <w:r w:rsidRPr="00EE6CE5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 xml:space="preserve">Информационные стенды в вестибюле образовательного учреждения </w:t>
            </w:r>
          </w:p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</w:pPr>
            <w:r w:rsidRPr="00EE6CE5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 xml:space="preserve">Информационные стенды в рекреации, учебных классах </w:t>
            </w:r>
          </w:p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</w:pPr>
          </w:p>
        </w:tc>
      </w:tr>
    </w:tbl>
    <w:p w:rsidR="00EE6CE5" w:rsidRDefault="00EE6CE5" w:rsidP="00EE6CE5">
      <w:pPr>
        <w:spacing w:after="120"/>
        <w:jc w:val="center"/>
        <w:rPr>
          <w:szCs w:val="23"/>
        </w:rPr>
      </w:pPr>
    </w:p>
    <w:p w:rsidR="00EE6CE5" w:rsidRPr="00D67C9D" w:rsidRDefault="00EE6CE5" w:rsidP="00EE6CE5">
      <w:pPr>
        <w:pStyle w:val="a6"/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67C9D" w:rsidRPr="00D67C9D" w:rsidRDefault="00D67C9D" w:rsidP="00EE6CE5">
      <w:pPr>
        <w:spacing w:after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D67C9D" w:rsidRPr="00D67C9D" w:rsidSect="00D9735F">
      <w:pgSz w:w="16838" w:h="11906" w:orient="landscape"/>
      <w:pgMar w:top="709" w:right="426" w:bottom="70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7FB"/>
    <w:multiLevelType w:val="hybridMultilevel"/>
    <w:tmpl w:val="59E06BDE"/>
    <w:lvl w:ilvl="0" w:tplc="62A00998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">
    <w:nsid w:val="069E0169"/>
    <w:multiLevelType w:val="hybridMultilevel"/>
    <w:tmpl w:val="FB28DFA0"/>
    <w:lvl w:ilvl="0" w:tplc="93024E7C">
      <w:start w:val="1"/>
      <w:numFmt w:val="decimal"/>
      <w:lvlText w:val="%1."/>
      <w:lvlJc w:val="left"/>
      <w:pPr>
        <w:ind w:left="118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>
    <w:nsid w:val="14ED7BAC"/>
    <w:multiLevelType w:val="hybridMultilevel"/>
    <w:tmpl w:val="9774CB8C"/>
    <w:lvl w:ilvl="0" w:tplc="2C3E9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7F4A81"/>
    <w:multiLevelType w:val="hybridMultilevel"/>
    <w:tmpl w:val="A9B2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E124C"/>
    <w:multiLevelType w:val="hybridMultilevel"/>
    <w:tmpl w:val="8C54E878"/>
    <w:lvl w:ilvl="0" w:tplc="0A76BD74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>
    <w:nsid w:val="6AF473C6"/>
    <w:multiLevelType w:val="hybridMultilevel"/>
    <w:tmpl w:val="8D2C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8A"/>
    <w:rsid w:val="00005B0A"/>
    <w:rsid w:val="00006545"/>
    <w:rsid w:val="00027866"/>
    <w:rsid w:val="00034887"/>
    <w:rsid w:val="000802CC"/>
    <w:rsid w:val="00090F4C"/>
    <w:rsid w:val="000918C8"/>
    <w:rsid w:val="000A76DA"/>
    <w:rsid w:val="000B21AD"/>
    <w:rsid w:val="000D018F"/>
    <w:rsid w:val="0014576C"/>
    <w:rsid w:val="00173944"/>
    <w:rsid w:val="0018013B"/>
    <w:rsid w:val="0018040B"/>
    <w:rsid w:val="001B40C5"/>
    <w:rsid w:val="001B4493"/>
    <w:rsid w:val="001D42D3"/>
    <w:rsid w:val="001D5680"/>
    <w:rsid w:val="001E6BFB"/>
    <w:rsid w:val="00214BF9"/>
    <w:rsid w:val="002617B2"/>
    <w:rsid w:val="00280ABF"/>
    <w:rsid w:val="002B6DAA"/>
    <w:rsid w:val="002C7F9C"/>
    <w:rsid w:val="002E6A5E"/>
    <w:rsid w:val="002F5C99"/>
    <w:rsid w:val="00306927"/>
    <w:rsid w:val="00340220"/>
    <w:rsid w:val="00345B10"/>
    <w:rsid w:val="003777BE"/>
    <w:rsid w:val="00404D74"/>
    <w:rsid w:val="00413541"/>
    <w:rsid w:val="00420645"/>
    <w:rsid w:val="00451929"/>
    <w:rsid w:val="00457755"/>
    <w:rsid w:val="00471A5D"/>
    <w:rsid w:val="00472079"/>
    <w:rsid w:val="0048190E"/>
    <w:rsid w:val="004968D9"/>
    <w:rsid w:val="004A43C4"/>
    <w:rsid w:val="004D0912"/>
    <w:rsid w:val="004E423F"/>
    <w:rsid w:val="004F27ED"/>
    <w:rsid w:val="004F2C29"/>
    <w:rsid w:val="0051346E"/>
    <w:rsid w:val="005419A5"/>
    <w:rsid w:val="0056066D"/>
    <w:rsid w:val="00570021"/>
    <w:rsid w:val="0057282B"/>
    <w:rsid w:val="00572F45"/>
    <w:rsid w:val="005A60B0"/>
    <w:rsid w:val="005B0ED9"/>
    <w:rsid w:val="005B3AB5"/>
    <w:rsid w:val="005F4534"/>
    <w:rsid w:val="00604F36"/>
    <w:rsid w:val="00634C9C"/>
    <w:rsid w:val="00674C23"/>
    <w:rsid w:val="006858BC"/>
    <w:rsid w:val="006A0A4F"/>
    <w:rsid w:val="006A478D"/>
    <w:rsid w:val="006C4BF5"/>
    <w:rsid w:val="006D30AF"/>
    <w:rsid w:val="00714837"/>
    <w:rsid w:val="00722786"/>
    <w:rsid w:val="00741B57"/>
    <w:rsid w:val="007634A7"/>
    <w:rsid w:val="007638C8"/>
    <w:rsid w:val="00773C21"/>
    <w:rsid w:val="00777D31"/>
    <w:rsid w:val="00780195"/>
    <w:rsid w:val="007B3096"/>
    <w:rsid w:val="007C274E"/>
    <w:rsid w:val="007C6283"/>
    <w:rsid w:val="007D7FA5"/>
    <w:rsid w:val="007E73DB"/>
    <w:rsid w:val="008136E4"/>
    <w:rsid w:val="0083594F"/>
    <w:rsid w:val="008711EA"/>
    <w:rsid w:val="00872AB0"/>
    <w:rsid w:val="008A6EEE"/>
    <w:rsid w:val="008C21D3"/>
    <w:rsid w:val="008D39A4"/>
    <w:rsid w:val="008E147C"/>
    <w:rsid w:val="008E4F33"/>
    <w:rsid w:val="0090468A"/>
    <w:rsid w:val="009658AF"/>
    <w:rsid w:val="00965F26"/>
    <w:rsid w:val="009A0FC4"/>
    <w:rsid w:val="009A5888"/>
    <w:rsid w:val="009A799B"/>
    <w:rsid w:val="009B3F8C"/>
    <w:rsid w:val="009B4426"/>
    <w:rsid w:val="009D4635"/>
    <w:rsid w:val="009E4968"/>
    <w:rsid w:val="009E532D"/>
    <w:rsid w:val="00A03557"/>
    <w:rsid w:val="00A15340"/>
    <w:rsid w:val="00A179F3"/>
    <w:rsid w:val="00A24CC9"/>
    <w:rsid w:val="00A96FB2"/>
    <w:rsid w:val="00AE38D9"/>
    <w:rsid w:val="00AF2039"/>
    <w:rsid w:val="00AF69F7"/>
    <w:rsid w:val="00B03E8E"/>
    <w:rsid w:val="00B17ADD"/>
    <w:rsid w:val="00B36E04"/>
    <w:rsid w:val="00B40963"/>
    <w:rsid w:val="00B4693E"/>
    <w:rsid w:val="00B5347A"/>
    <w:rsid w:val="00B70629"/>
    <w:rsid w:val="00B7744D"/>
    <w:rsid w:val="00B808A0"/>
    <w:rsid w:val="00BA5B2A"/>
    <w:rsid w:val="00BC188A"/>
    <w:rsid w:val="00BC488C"/>
    <w:rsid w:val="00BC5E66"/>
    <w:rsid w:val="00BE2353"/>
    <w:rsid w:val="00BE6581"/>
    <w:rsid w:val="00BF413E"/>
    <w:rsid w:val="00BF77FD"/>
    <w:rsid w:val="00C205D6"/>
    <w:rsid w:val="00C54ECA"/>
    <w:rsid w:val="00C565B9"/>
    <w:rsid w:val="00C73B42"/>
    <w:rsid w:val="00C757B0"/>
    <w:rsid w:val="00C86916"/>
    <w:rsid w:val="00C87F1C"/>
    <w:rsid w:val="00C927A2"/>
    <w:rsid w:val="00C955BB"/>
    <w:rsid w:val="00CD2562"/>
    <w:rsid w:val="00CF0330"/>
    <w:rsid w:val="00CF1EC9"/>
    <w:rsid w:val="00CF1F74"/>
    <w:rsid w:val="00CF2FC1"/>
    <w:rsid w:val="00D03936"/>
    <w:rsid w:val="00D22109"/>
    <w:rsid w:val="00D465C5"/>
    <w:rsid w:val="00D67C9D"/>
    <w:rsid w:val="00D715D6"/>
    <w:rsid w:val="00D75812"/>
    <w:rsid w:val="00D9735F"/>
    <w:rsid w:val="00DA3E9D"/>
    <w:rsid w:val="00E52DC2"/>
    <w:rsid w:val="00E712B0"/>
    <w:rsid w:val="00E950C8"/>
    <w:rsid w:val="00EC672E"/>
    <w:rsid w:val="00EE6CE5"/>
    <w:rsid w:val="00EF6F1F"/>
    <w:rsid w:val="00F14C55"/>
    <w:rsid w:val="00F32780"/>
    <w:rsid w:val="00F62E8B"/>
    <w:rsid w:val="00F84C23"/>
    <w:rsid w:val="00F85DAC"/>
    <w:rsid w:val="00F85E9B"/>
    <w:rsid w:val="00FC6C25"/>
    <w:rsid w:val="00FD2901"/>
    <w:rsid w:val="00FD30CD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5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744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03557"/>
    <w:pPr>
      <w:ind w:left="720"/>
      <w:contextualSpacing/>
    </w:pPr>
  </w:style>
  <w:style w:type="character" w:styleId="a7">
    <w:name w:val="Strong"/>
    <w:basedOn w:val="a0"/>
    <w:uiPriority w:val="22"/>
    <w:qFormat/>
    <w:rsid w:val="00A03557"/>
    <w:rPr>
      <w:b/>
      <w:bCs/>
    </w:rPr>
  </w:style>
  <w:style w:type="table" w:styleId="a8">
    <w:name w:val="Table Grid"/>
    <w:basedOn w:val="a1"/>
    <w:uiPriority w:val="59"/>
    <w:rsid w:val="00C5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973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5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744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03557"/>
    <w:pPr>
      <w:ind w:left="720"/>
      <w:contextualSpacing/>
    </w:pPr>
  </w:style>
  <w:style w:type="character" w:styleId="a7">
    <w:name w:val="Strong"/>
    <w:basedOn w:val="a0"/>
    <w:uiPriority w:val="22"/>
    <w:qFormat/>
    <w:rsid w:val="00A03557"/>
    <w:rPr>
      <w:b/>
      <w:bCs/>
    </w:rPr>
  </w:style>
  <w:style w:type="table" w:styleId="a8">
    <w:name w:val="Table Grid"/>
    <w:basedOn w:val="a1"/>
    <w:uiPriority w:val="59"/>
    <w:rsid w:val="00C5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973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_selezneva@lenreg.ru" TargetMode="External"/><Relationship Id="rId13" Type="http://schemas.openxmlformats.org/officeDocument/2006/relationships/hyperlink" Target="https://cloud.mail.ru/public/L3od/QhjXQHx51" TargetMode="External"/><Relationship Id="rId18" Type="http://schemas.openxmlformats.org/officeDocument/2006/relationships/hyperlink" Target="https://mdou16.kngci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cloud.mail.ru/public/AAy2/C34GDDbXm" TargetMode="External"/><Relationship Id="rId17" Type="http://schemas.openxmlformats.org/officeDocument/2006/relationships/hyperlink" Target="https://cloud.mail.ru/public/8XJL/Y8SrY7vL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Ea4F/HywJ8eA1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7MC8/YpzCsmgb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oud.mail.ru/public/xtxZ/WnzyTMFQf" TargetMode="External"/><Relationship Id="rId10" Type="http://schemas.openxmlformats.org/officeDocument/2006/relationships/hyperlink" Target="https://cloud.mail.ru/public/8h9F/XKnREsq8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9pUh/24tGDHrHD" TargetMode="External"/><Relationship Id="rId14" Type="http://schemas.openxmlformats.org/officeDocument/2006/relationships/hyperlink" Target="https://cloud.mail.ru/public/EVtX/9zHS2kD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CCC9-D9CC-4449-848D-958AA029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Шилова</dc:creator>
  <cp:lastModifiedBy>Галина Викторовна Селезнева</cp:lastModifiedBy>
  <cp:revision>60</cp:revision>
  <cp:lastPrinted>2020-01-29T07:25:00Z</cp:lastPrinted>
  <dcterms:created xsi:type="dcterms:W3CDTF">2018-12-24T09:47:00Z</dcterms:created>
  <dcterms:modified xsi:type="dcterms:W3CDTF">2020-01-29T07:38:00Z</dcterms:modified>
</cp:coreProperties>
</file>