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55" w:rsidRP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01C55" w:rsidRP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0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spellStart"/>
      <w:r w:rsidRPr="0090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Семиозерская</w:t>
      </w:r>
      <w:proofErr w:type="spellEnd"/>
      <w:r w:rsidRPr="00901C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основная общеобразовательная школа»</w:t>
      </w:r>
    </w:p>
    <w:p w:rsidR="00901C55" w:rsidRP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1C55" w:rsidRP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 и социализации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обучающихся в условиях дистанционного обучения</w:t>
      </w: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1C55" w:rsidRDefault="00901C55" w:rsidP="00901C5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 год</w:t>
      </w:r>
    </w:p>
    <w:p w:rsidR="0093378D" w:rsidRPr="0093378D" w:rsidRDefault="0093452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93378D" w:rsidRPr="0093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93378D" w:rsidRPr="00F5233A" w:rsidRDefault="0093378D" w:rsidP="0093378D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внеучебную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учитывает сложившуюся воспитательную систему образовательного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  и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социума.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Социальный статус «традиционных» семей определяет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  заинтересованное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отношение к школе и учебе своих детей. Родительская общественность оказывает серьезное влияние на деятельность школы, участвуя в работе Управляющего Совета.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действуют органы ученического самоуправления: Ученическая конференция, Совет старшеклассников и его подразделения, органы самоуправления в классных коллективах.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Проблемы воспитательного процесса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Выявлен дефицит общения, необходимый для удовлетворения духовных потребностей учащихся,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</w:t>
      </w:r>
      <w:r w:rsidR="00901C55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сложившихся в данное время.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Прослеживается явное стремление детей к участию в дистанционных конкурсах и внеурочной деятельности. 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Отсутствие культа здорового образа жизни и раннее приобщение к вредным привычкам.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Недостаточное участие родителей в учебно-воспитательном процессе.</w:t>
      </w:r>
    </w:p>
    <w:p w:rsidR="0093378D" w:rsidRPr="0093378D" w:rsidRDefault="00F5233A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</w:t>
      </w:r>
      <w:r w:rsidR="0093378D" w:rsidRPr="0093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воспитания и социализации обучающихся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вышеизложенных проблем воспитательного процесса, перед образовательным учреждением встает задача создания каждому ребенку условий для свободного выбора форм, способов самореализации, предлагая широкий спектр урочной и внеурочной деятельности, и системы дополнительного образования. Необходимо, чтобы воспитательная среда была как можно более разнообразной, вариативной.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28 Федерального закона от 29 декабря 2012 г.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(в ред. от 24.04.2020) «Об образовании в Российской Федерации» МБОУ «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Семиозерская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 обладает автономией, под которой понимается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самостоятельность в осуществлении образовательной, научной,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административной, финансово-экономической деятельности, разработке и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принятии локальных нормативных актов. Исходя из своих полномочий и в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Уставом школы, в условиях дистанционного обучения и в период временных ограничений, связанных с эпидемиологической ситуацией в стране организация разработала Программу «Воспитание и социализация обучающихся в условиях дистанционного обучения».</w:t>
      </w:r>
    </w:p>
    <w:p w:rsidR="00901C55" w:rsidRPr="00F5233A" w:rsidRDefault="00901C55" w:rsidP="00901C5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продиктована условиями длительного времени самоизоляции и перехода обучающихся на дистанционное обучение, направлена на организацию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воспитательного процесса, который должен быть непрерывным и способствовать успешной и быстрой адаптации обучающихся. Программа призвана направлять и организовывать работу так, чтоб каждый ребёнок был охвачен внеурочной деятельностью, не испытывал чувство одиночества, не потерял навыков общения и не остановился в своём развитии.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РФ. Создание благоприятных условий для развития личности обучающегося и реализации ее возможностей</w:t>
      </w:r>
      <w:r w:rsidR="002F3703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дистанционного обучения.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социальной культуры через воспитание веры в Россию, чувства личной ответственности за Отечество, заботы о процветании своей страны, развитие патриотизма и гражданской солидарности.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через интеграцию урочной и внеурочной деятельности.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•Сохранение и укрепление физического, психологического и социального здоровья обучающихся, обеспечение их безопасности; развитие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способствующей формированию у школьников потребности в ведении здорового образа жизни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Совершенствовавание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дополнительного образования. Школа – социокультурный центр микрорайона.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вовлечения обучающихся в органы ученического самоуправления.</w:t>
      </w:r>
    </w:p>
    <w:p w:rsidR="0093378D" w:rsidRPr="00F5233A" w:rsidRDefault="0093378D" w:rsidP="009337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•Воспитание отношения к семье как основе российского </w:t>
      </w:r>
      <w:proofErr w:type="spellStart"/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общества;формирование</w:t>
      </w:r>
      <w:proofErr w:type="spellEnd"/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значении семьи для устойчивого и успешного развития человека; обеспечение  включения родителей в воспитательный процесс через создание системы работы с родителями.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и ценностные о</w:t>
      </w:r>
      <w:r w:rsidR="00F5233A"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сновы воспитания и социализации 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(ценности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мир во всём мире, многообразие и уважение культур и народов);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социальной ответственности и компетентности (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ценности: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нравственных чувств, убеждений, этического сознания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(ценности: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нравственный выбор; жизнь и смысл жизни; справедливость; милосердие; честь; достоинство; уважение родителей; уважение достоинства другого 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 духовно-нравственное развитие личности);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экологической культуры, культуры здорового и безопасного образа жизни 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(ценности: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 экологически целесообразный здоровый и безопасный образ жизни; ресурсосбережение; экологическая этика; экологическая ответственность; социальное партнёрство для улучшения экологического качества окружающей среды; устойчивое развитие общества в гармонии с природой);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(ценности: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ценностного отношения к прекрасному, формирование основ эстетической культуры — эстетическое воспитание 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(ценности: </w:t>
      </w: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Помощь детям в условиях самоизоляции.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</w:rPr>
      </w:pPr>
      <w:r w:rsidRPr="00F5233A">
        <w:rPr>
          <w:rFonts w:ascii="Times New Roman" w:hAnsi="Times New Roman" w:cs="Times New Roman"/>
          <w:sz w:val="24"/>
          <w:szCs w:val="24"/>
        </w:rPr>
        <w:t xml:space="preserve">Как родителю помочь ребенку справиться с возможным стрессом при временном нахождении дома: 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появились, вместо того чтобы думать о лишениях. Именно такой подход можно назвать оптимизмом. Родителям и близким ребенка важно самим постараться сохранить спокойное, адекватное и критичное отношение к происходящему. Постарайтесь использовать это время, чтобы Вам с ребенком лучше узнать друг друга. Родители, близкие детей, находясь дома, могут привить ребенку навыки преодоления, </w:t>
      </w:r>
      <w:proofErr w:type="spellStart"/>
      <w:r w:rsidRPr="00F5233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F5233A">
        <w:rPr>
          <w:rFonts w:ascii="Times New Roman" w:hAnsi="Times New Roman" w:cs="Times New Roman"/>
          <w:sz w:val="24"/>
          <w:szCs w:val="24"/>
        </w:rPr>
        <w:t xml:space="preserve"> со сложными ситуациями и научить его справляться с возможным стрессом. Для этого родителям необходимо: Сохранять, поддерживать благоприятную, спокойную, доброжелательную атмосферу в семье. В сложных ситуациях не нужно паниковать, следует помнить, что «черную полосу всегда сменяет белая». 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Обычный разговор по душам способен заставить ребенка поверить в свои силы. Дети, которые чувствуют поддержку и искреннее сочувствие родителей, справляются со стрессом успешнее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hAnsi="Times New Roman" w:cs="Times New Roman"/>
          <w:sz w:val="24"/>
          <w:szCs w:val="24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F5233A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F5233A">
        <w:rPr>
          <w:rFonts w:ascii="Times New Roman" w:hAnsi="Times New Roman" w:cs="Times New Roman"/>
          <w:sz w:val="24"/>
          <w:szCs w:val="24"/>
        </w:rPr>
        <w:t xml:space="preserve"> с возможным стрессом. Во время изоляции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 Пребывание дома на изоляции — это не «наказание». Это ресурс для освоения новых навыков, получения знаний, для новых интересных дел.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Основное содержание духовно-нравственного развития и воспитания обучающихся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одобрение правил поведения в обществе, уважение органов и лиц, охраняющих общественный порядок;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конституционного долга и обязанностей гражданина своей Родины;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социальной ответственности и компетентности: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усвоение позитивного социального опыта, образцов поведения подростков и молодёжи в современном мире;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освоение норм и правил общественного поведения, психологических установок, знаний и навыков, позволяющих обучающимся успешно действовать в современном обществе;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осознанное принятие основных социальных ролей, соответствующих подростковому возрасту: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социальные роли в семье: сына (дочери), брата (сестры), помощника, ответственного хозяина (хозяйки), наследника (наследницы);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 социальные роли в классе: лидер — ведомый, партнёр, инициатор,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референтный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определённых вопросах, руководитель, организатор, помощник, собеседник, слушатель;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социальные роли в обществе: гендерная, член определённой социальной группы, потребитель, покупатель, пассажир, зритель, спортсмен, читатель, сотрудник и др.;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собственного конструктивного стиля общественного поведения.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нравственных чувств, убеждений, этического сознания: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сознательное принятие базовых национальных российских ценностей;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любовь к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школе,  городу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экологической культуры, культуры здорового и безопасного образа жизни: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93378D" w:rsidRPr="00F5233A" w:rsidRDefault="0093378D" w:rsidP="0093378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осознание единства и взаимовлияния различных видов здоровья человека: физического (сила, ловкость, выносливость), физиологического </w:t>
      </w:r>
      <w:r w:rsidRPr="00F523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(работоспособность, устойчивость к заболеваниям), психическог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просвещения населения;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нравственных основ образования;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важности непрерывного образования и самообразования в течение всей жизни;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общее знакомство с трудовым законодательством;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нетерпимое отношение к лени, безответственности и пассивности в образовании и труде.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основ эстетической культуры (эстетическое воспитание):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ценностное отношение к прекрасному, восприятие искусства как особой формы познания и преобразования мира;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об искусстве народов России.</w:t>
      </w:r>
    </w:p>
    <w:p w:rsidR="0093378D" w:rsidRPr="00F5233A" w:rsidRDefault="0093378D" w:rsidP="0093452D">
      <w:pPr>
        <w:shd w:val="clear" w:color="auto" w:fill="FFFFFF"/>
        <w:spacing w:after="75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23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организации педагогической поддержки социализации обучающихся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Педагогическая поддержка социализации осуществляется в процессе </w:t>
      </w:r>
      <w:r w:rsidR="0093452D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дистанционного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создания дополнительных пространств самореализации обучающихся 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деятельности,</w:t>
      </w:r>
      <w:r w:rsidR="00901C55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социализация обучающихся средствами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  и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деятельности.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Ролевые игры.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</w:t>
      </w:r>
      <w:r w:rsidR="00901C55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01C55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дистанционной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моделирование группой обучающихся той или иной ситуации, реальной или вымышленной, имеющей место в историческом прошлом, настоящем или будущем.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социодраматических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идентификаци-онных</w:t>
      </w:r>
      <w:proofErr w:type="spellEnd"/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поддержка социализации обучающихся в ходе познавательной деятельности.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Познавательная деятельность обучающихся, организуемая в рамках системно-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предполагает в качестве основных форм учебного сотрудничества сотрудничест</w:t>
      </w:r>
      <w:r w:rsidR="00901C55"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со сверстниками и с учителем дистанционно.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поддержка социализации обучающихся средствами общественной деятельности.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социальных инициатив определяет самосознание подростка как гражданина и участника общественных процессов.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Спектр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функций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 рамках системы школьного самоуправления очень широк. В рамках этого вида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должны иметь возможность: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•участвовать в работе органов ученического самоуправления школы (Совет</w:t>
      </w:r>
      <w:r w:rsid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старшеклассников «</w:t>
      </w:r>
      <w:proofErr w:type="spellStart"/>
      <w:r w:rsid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СовИн</w:t>
      </w:r>
      <w:proofErr w:type="spellEnd"/>
      <w:r w:rsid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– 8-9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участвовать в принятии решений Управляющего Совета школы;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контролировать выполнение обучающимися основных прав и обязанностей;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защищать права обучающихся на всех уровнях управления школой.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придания общественного характера системе управления образовательным процессом;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поддержка социализации обучающихся средствами трудовой д</w:t>
      </w:r>
      <w:bookmarkStart w:id="0" w:name="_GoBack"/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bookmarkEnd w:id="0"/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ятельности.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обучающихся труд всё шире используется для самореализации, созидания, творческого и профессионального роста.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сам характер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волонтёрства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доброхотничества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Организация работы по формированию экологически целесообразного, здорового и безопасного образа жизни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1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сформировать у обучающихся: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нагрузок;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основ профилактики переутомления и перенапряжения.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 2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сформировать у обучающихся: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рисках для здоровья неадекватных нагрузок и использования биостимуляторов;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потребность в двигательной активности и ежедневных занятиях физической культурой;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этого модуля необходима интеграция с курсом физической культуры.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3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сформировать у обучающихся: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работы в условиях стрессовых ситуаций;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владение элементами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снятия эмоционального и физического напряжения;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самоконтроля за собственным состоянием, чувствами в стрессовых ситуациях;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эмоциональной разгрузки и их использование в повседневной жизни;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навыки управления своим эмоциональным состоянием и поведением.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4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сформировать у обучающихся: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нагрузке).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5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провести профилактику разного рода зависимостей: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развитие представлений подростков о ценности здоровья, важности и необходимости бережного отношения к нему; расширение </w:t>
      </w:r>
      <w:proofErr w:type="gram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proofErr w:type="gram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 правилах здорового образа жизни, воспитание готовности соблюдать эти правила;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способности контролировать время, проведённое за компьютером.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МОДУЛЬ 6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комплекс мероприятий, позволяющих овладеть основами позитивного коммуникативного общения: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развитие умения бесконфликтного решения спорных вопросов;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умения оценивать себя (своё состояние, поступки, поведение), а также поступки и поведение других людей.</w:t>
      </w:r>
    </w:p>
    <w:p w:rsidR="0093378D" w:rsidRPr="00F5233A" w:rsidRDefault="0093378D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93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здоровьесберегающего</w:t>
      </w:r>
      <w:proofErr w:type="spellEnd"/>
      <w:r w:rsidRPr="009337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образования </w:t>
      </w:r>
      <w:r w:rsidRPr="00F523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</w:p>
    <w:p w:rsidR="0093378D" w:rsidRPr="00F5233A" w:rsidRDefault="0093378D" w:rsidP="00F5233A">
      <w:pPr>
        <w:shd w:val="clear" w:color="auto" w:fill="FFFFFF"/>
        <w:spacing w:after="7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Экологическая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здоровьесберегающая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здоровьесберагающей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инфраструктуры; рациональной организации учебной и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обучающихся; эффективной организации физкультурно-оздоровительной работы; 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 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Психолого-педагогическое обеспечение включает: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 дифференцированные условия (оптимальный режим учебных нагрузок);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 психолого-педагогические условия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                  специализированные условия (выдвижение комплекса специальных задач обучения, ориентированных на особые образовательные потребности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 дифференцированное и индивидуализированное обучение с учётом специфики нарушения здоровья ребёнка; комплексное воздействие на обучающегося, осуществляемое на индивидуальных и групповых коррекционных занятиях);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 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норм);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 участие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воспитательных, культурно-развлекательных, спортивно-оздоровительных и иных досуговых мероприятиях;</w:t>
      </w:r>
    </w:p>
    <w:p w:rsidR="0093378D" w:rsidRPr="00F5233A" w:rsidRDefault="0093378D" w:rsidP="0093378D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                   развитие системы обучения и воспитания детей, имеющих сложные нарушения психического и (или) физического развития</w:t>
      </w:r>
    </w:p>
    <w:p w:rsidR="00F5233A" w:rsidRDefault="00F5233A" w:rsidP="0093378D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5233A" w:rsidRPr="00F5233A" w:rsidRDefault="00F5233A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мероприятия, про</w:t>
      </w:r>
      <w:r w:rsidRPr="00F5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водимые в дистанционном режиме: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акции, конкурсы, онлайн-лекции и посвященные памятным датам в истории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России, приуроченные к государственным праздникам;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просмотр и обсуждение художественных и документальных фильмов, роликов,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определённой тематической направленности;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виртуальные экскурсии</w:t>
      </w: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художественные выставки;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просмотр документальных фильмов, 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мероприятия, направленные на профессиональное самоопределение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обучающихся, знакомство с профессиональной средой, системой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профессионального образования, работа на платформе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социальные акции, </w:t>
      </w:r>
      <w:proofErr w:type="spellStart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флешмобы</w:t>
      </w:r>
      <w:proofErr w:type="spellEnd"/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активности, приуроченные к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празднованию значимых дат и государственных праздников, другие активности,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повышение социальной успешности обучающихся;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мероприятия по формированию коммуникативных компетенций обучающихся,</w:t>
      </w:r>
    </w:p>
    <w:p w:rsid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безопасного поведения в социальной и информационной среде.</w:t>
      </w:r>
    </w:p>
    <w:p w:rsid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33A" w:rsidRPr="00F5233A" w:rsidRDefault="00F5233A" w:rsidP="00F5233A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23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Ожидаемые результаты: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целостной системы воспитания и социализации обучающихся в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 самоизоляции и дистанционного обучения;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физического и духовного здоровья учащихся;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сохранение атмосферы доброжелательного отношения друг к другу;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проявление мировоззренческих установок на готовность учащихся к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саморазвитию и самореализации;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благоприятных условий для нравственного, интеллектуального и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физического формирования личности ребенка;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учащимися навыков коллективной деятельности в условиях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дистанционного общения и обучения;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методологической базы для организации внеурочной деятельности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дистанционного обучения;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активизация творческого потенциала педагогов в работе воспитания и</w:t>
      </w:r>
    </w:p>
    <w:p w:rsidR="00F5233A" w:rsidRPr="00F5233A" w:rsidRDefault="00F5233A" w:rsidP="00F5233A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социализации.</w:t>
      </w:r>
    </w:p>
    <w:sectPr w:rsidR="00F5233A" w:rsidRPr="00F5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319A6"/>
    <w:multiLevelType w:val="multilevel"/>
    <w:tmpl w:val="6FB8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37556F"/>
    <w:multiLevelType w:val="multilevel"/>
    <w:tmpl w:val="A3C6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AF"/>
    <w:rsid w:val="002873D2"/>
    <w:rsid w:val="002877AF"/>
    <w:rsid w:val="002F3703"/>
    <w:rsid w:val="00901C55"/>
    <w:rsid w:val="0093378D"/>
    <w:rsid w:val="0093452D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D8AE2-2FBD-48C0-811C-6EC72948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378D"/>
  </w:style>
  <w:style w:type="paragraph" w:styleId="a3">
    <w:name w:val="Normal (Web)"/>
    <w:basedOn w:val="a"/>
    <w:uiPriority w:val="99"/>
    <w:semiHidden/>
    <w:unhideWhenUsed/>
    <w:rsid w:val="009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78D"/>
    <w:rPr>
      <w:b/>
      <w:bCs/>
    </w:rPr>
  </w:style>
  <w:style w:type="paragraph" w:customStyle="1" w:styleId="a5">
    <w:name w:val="a"/>
    <w:basedOn w:val="a"/>
    <w:rsid w:val="009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3378D"/>
    <w:rPr>
      <w:i/>
      <w:iCs/>
    </w:rPr>
  </w:style>
  <w:style w:type="character" w:customStyle="1" w:styleId="dash041e005f0431005f044b005f0447005f043d005f044b005f0439005f005fchar1char1">
    <w:name w:val="dash041e005f0431005f044b005f0447005f043d005f044b005f0439005f005fchar1char1"/>
    <w:basedOn w:val="a0"/>
    <w:rsid w:val="0093378D"/>
  </w:style>
  <w:style w:type="character" w:customStyle="1" w:styleId="dash041e005f0431005f044b005f0447005f043d005f044b005f0439char1">
    <w:name w:val="dash041e005f0431005f044b005f0447005f043d005f044b005f0439char1"/>
    <w:basedOn w:val="a0"/>
    <w:rsid w:val="0093378D"/>
  </w:style>
  <w:style w:type="paragraph" w:customStyle="1" w:styleId="21">
    <w:name w:val="21"/>
    <w:basedOn w:val="a"/>
    <w:rsid w:val="009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005f0431005f044b005f0447005f043d005f044b005f0439"/>
    <w:basedOn w:val="a"/>
    <w:rsid w:val="009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-12"/>
    <w:basedOn w:val="a"/>
    <w:rsid w:val="00933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3378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337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0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71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5198</Words>
  <Characters>29634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2020-06-05T15:53:00Z</dcterms:created>
  <dcterms:modified xsi:type="dcterms:W3CDTF">2020-06-07T18:07:00Z</dcterms:modified>
</cp:coreProperties>
</file>