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61B02" w:rsidRPr="00361B02" w:rsidRDefault="00361B02" w:rsidP="00361B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361B02" w:rsidRPr="00361B02" w:rsidRDefault="00361B02" w:rsidP="00361B02">
      <w:pPr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«Семиозерская основная общеобразовательная школа»</w:t>
      </w:r>
    </w:p>
    <w:p w:rsidR="00361B02" w:rsidRPr="00361B02" w:rsidRDefault="00361B02" w:rsidP="00361B0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1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188823, Российская Федерация, Ленинградская область, Выборгский район, посёлок Семиозерье, улица Центральная, дом 58 (81378) 62-467</w:t>
      </w:r>
    </w:p>
    <w:p w:rsidR="00216A9D" w:rsidRDefault="0021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03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834"/>
        <w:gridCol w:w="1928"/>
        <w:gridCol w:w="4627"/>
      </w:tblGrid>
      <w:tr w:rsidR="00216A9D" w:rsidTr="00361B02">
        <w:trPr>
          <w:trHeight w:val="1391"/>
        </w:trPr>
        <w:tc>
          <w:tcPr>
            <w:tcW w:w="3834" w:type="dxa"/>
          </w:tcPr>
          <w:p w:rsidR="00216A9D" w:rsidRDefault="0021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A9D" w:rsidRDefault="0021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16A9D" w:rsidRDefault="00361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16A9D" w:rsidRDefault="0021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216A9D" w:rsidRDefault="00361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216A9D" w:rsidRDefault="00361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31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муниципального бюджетного общеобразовательного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«Семиозерская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ОШ»</w:t>
            </w:r>
          </w:p>
          <w:p w:rsidR="00216A9D" w:rsidRDefault="00361B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7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</w:t>
            </w:r>
            <w:proofErr w:type="gramEnd"/>
          </w:p>
          <w:p w:rsidR="00216A9D" w:rsidRDefault="0021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A9D" w:rsidRDefault="00216A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защите персональных данных в образовательном учреждении. </w:t>
      </w: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ПРИНЯТО 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общем собрании                                                                            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работников учреждения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.09.2015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1</w:t>
      </w: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Управляющим советом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__ от 10</w:t>
      </w:r>
      <w:r>
        <w:rPr>
          <w:rFonts w:ascii="Times New Roman" w:eastAsia="Times New Roman" w:hAnsi="Times New Roman" w:cs="Times New Roman"/>
          <w:sz w:val="24"/>
          <w:szCs w:val="24"/>
        </w:rPr>
        <w:t>.09.2015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Настоящее Положение о защите персональных (далее - Положение) данных в образовательном учреждении (далее - ОУ) разработано с целью защиты информации, относящейся к личности и личной жизни работников и обучающихся (воспитанников)  образовательных учреждений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со статьей 24 Конституции Российской Федерации, Трудовым кодексом Российской Федерации и Федеральными законами от 27 июля 2006 года № 149-ФЗ «Об информации, информационных технологиях и о защите информации»,  от 27 июля 2006 года № 152-ФЗ </w:t>
      </w:r>
      <w:r>
        <w:rPr>
          <w:rFonts w:ascii="Times New Roman" w:eastAsia="Times New Roman" w:hAnsi="Times New Roman" w:cs="Times New Roman"/>
          <w:sz w:val="24"/>
          <w:szCs w:val="24"/>
        </w:rPr>
        <w:t>«О персональных данных».</w:t>
      </w: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</w:t>
      </w:r>
      <w:r>
        <w:rPr>
          <w:rFonts w:ascii="Times New Roman" w:eastAsia="Times New Roman" w:hAnsi="Times New Roman" w:cs="Times New Roman"/>
          <w:sz w:val="24"/>
          <w:szCs w:val="24"/>
        </w:rPr>
        <w:t>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работника ОУ - информация, необходимая работодателю в связи с трудовыми отношениями и касающ</w:t>
      </w:r>
      <w:r>
        <w:rPr>
          <w:rFonts w:ascii="Times New Roman" w:eastAsia="Times New Roman" w:hAnsi="Times New Roman" w:cs="Times New Roman"/>
          <w:sz w:val="24"/>
          <w:szCs w:val="24"/>
        </w:rPr>
        <w:t>аяся конкретного работника.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</w:t>
      </w:r>
      <w:r>
        <w:rPr>
          <w:rFonts w:ascii="Times New Roman" w:eastAsia="Times New Roman" w:hAnsi="Times New Roman" w:cs="Times New Roman"/>
          <w:sz w:val="24"/>
          <w:szCs w:val="24"/>
        </w:rPr>
        <w:t>личивание, блокирование, уничтожение персональных данных.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</w:t>
      </w:r>
      <w:r>
        <w:rPr>
          <w:rFonts w:ascii="Times New Roman" w:eastAsia="Times New Roman" w:hAnsi="Times New Roman" w:cs="Times New Roman"/>
          <w:sz w:val="24"/>
          <w:szCs w:val="24"/>
        </w:rPr>
        <w:t>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персональных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</w:t>
      </w:r>
      <w:r>
        <w:rPr>
          <w:rFonts w:ascii="Times New Roman" w:eastAsia="Times New Roman" w:hAnsi="Times New Roman" w:cs="Times New Roman"/>
          <w:sz w:val="24"/>
          <w:szCs w:val="24"/>
        </w:rPr>
        <w:t>права и свободы субъекта персональных данных или других лиц.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</w:t>
      </w:r>
      <w:r>
        <w:rPr>
          <w:rFonts w:ascii="Times New Roman" w:eastAsia="Times New Roman" w:hAnsi="Times New Roman" w:cs="Times New Roman"/>
          <w:sz w:val="24"/>
          <w:szCs w:val="24"/>
        </w:rPr>
        <w:t>нциальности.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Информационная система ОУ-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</w:t>
      </w:r>
      <w:r>
        <w:rPr>
          <w:rFonts w:ascii="Times New Roman" w:eastAsia="Times New Roman" w:hAnsi="Times New Roman" w:cs="Times New Roman"/>
          <w:sz w:val="24"/>
          <w:szCs w:val="24"/>
        </w:rPr>
        <w:t>пользованием средств автоматизации или без использования таких средств;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персональным данным работника ОУ, получаемым работодателем и подлежащим хранению у работодателя в порядке, предусмотренном действующим законодательством и настоящим Положением, </w:t>
      </w:r>
      <w:r>
        <w:rPr>
          <w:rFonts w:ascii="Times New Roman" w:eastAsia="Times New Roman" w:hAnsi="Times New Roman" w:cs="Times New Roman"/>
          <w:sz w:val="24"/>
          <w:szCs w:val="24"/>
        </w:rPr>
        <w:t>относятся следующие сведения, содержащиеся в личных делах работников: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паспортные данные работника;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ИНН;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страхового свидетельства государственного пенсионного страхования;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воинского учета (для военнообязанных и лиц, подлежащих </w:t>
      </w:r>
      <w:r>
        <w:rPr>
          <w:rFonts w:ascii="Times New Roman" w:eastAsia="Times New Roman" w:hAnsi="Times New Roman" w:cs="Times New Roman"/>
          <w:sz w:val="24"/>
          <w:szCs w:val="24"/>
        </w:rPr>
        <w:t>призыву на военную службу);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копия документа об образовании, квалификации или наличии специальных знаний (при поступлении на работу, требующую специальных знаний или специальной подготовки);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анкетные данные, заполненные работником при поступлении на раб</w:t>
      </w:r>
      <w:r>
        <w:rPr>
          <w:rFonts w:ascii="Times New Roman" w:eastAsia="Times New Roman" w:hAnsi="Times New Roman" w:cs="Times New Roman"/>
          <w:sz w:val="24"/>
          <w:szCs w:val="24"/>
        </w:rPr>
        <w:t>оту или в процессе работы (в том числе - автобиография, сведения о семейном положении работника, перемене фамилии, наличии детей и иждивенцев);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 о возрасте малолетних детей и месте их обучения;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документы о состоянии здоровья детей и других род</w:t>
      </w:r>
      <w:r>
        <w:rPr>
          <w:rFonts w:ascii="Times New Roman" w:eastAsia="Times New Roman" w:hAnsi="Times New Roman" w:cs="Times New Roman"/>
          <w:sz w:val="24"/>
          <w:szCs w:val="24"/>
        </w:rPr>
        <w:t>ственников (включая справки об инвалидности, о наличии хронических заболеваний);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 о состоянии здоровья (сведения об инвалидности, о беременности и т.п.);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иные документы, которые с учетом специфики работы и в соответствии с законодательством Ро</w:t>
      </w:r>
      <w:r>
        <w:rPr>
          <w:rFonts w:ascii="Times New Roman" w:eastAsia="Times New Roman" w:hAnsi="Times New Roman" w:cs="Times New Roman"/>
          <w:sz w:val="24"/>
          <w:szCs w:val="24"/>
        </w:rPr>
        <w:t>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 прохождении обязательных предварительных и периодических медицинских осмотров);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трудовой договор;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заключение по данным психологического исследования (если такое имеется);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копии приказов о приеме, переводах, увольнении, повышении заработной платы, премировании, поощрениях и взысканиях;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личная карточка по форме Т-2;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заявления, объяснительные и служебные записки работника;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 о прохождении работником аттестации, повышения квалификации;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иные документы, содержащие сведения о работнике, нахождение которых в личном деле работника необходимо для документального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оформления трудовых правоотношений с работником (включая приговоры суда о запрете заниматься педагогической деятельностью или занимать руководящие должности).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персональным данным обучающихся (воспитанников) ОУ, получаемыми ОУ и подлежащим хранению в ОУ </w:t>
      </w:r>
      <w:r>
        <w:rPr>
          <w:rFonts w:ascii="Times New Roman" w:eastAsia="Times New Roman" w:hAnsi="Times New Roman" w:cs="Times New Roman"/>
          <w:sz w:val="24"/>
          <w:szCs w:val="24"/>
        </w:rPr>
        <w:t>в порядке, предусмотренном действующим законодательством и настоящим Положением, относятся следующие сведения, содержащиеся в информационной системе ОУ: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документы, удостоверяющие личность обучающегося (свидетельство о рождении или паспорт);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докум</w:t>
      </w:r>
      <w:r>
        <w:rPr>
          <w:rFonts w:ascii="Times New Roman" w:eastAsia="Times New Roman" w:hAnsi="Times New Roman" w:cs="Times New Roman"/>
          <w:sz w:val="24"/>
          <w:szCs w:val="24"/>
        </w:rPr>
        <w:t>енты о месте проживания;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документы о составе семьи;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паспортные данные родителей (законных представителей) обучающегося;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документы, подтверждающие права на дополнительные гарантии и компенсации по определенным основаниям, предусмотренным законодательс</w:t>
      </w:r>
      <w:r>
        <w:rPr>
          <w:rFonts w:ascii="Times New Roman" w:eastAsia="Times New Roman" w:hAnsi="Times New Roman" w:cs="Times New Roman"/>
          <w:sz w:val="24"/>
          <w:szCs w:val="24"/>
        </w:rPr>
        <w:t>твом (родители-инвалиды, неполная семья, ребенок-сирота и т.п.);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иные документы, содержащие персональные данные (в том числе сведения, необходимые для предоставления обучающемуся (его родителям, законным представителям) гарантий и компенсаций, установлен</w:t>
      </w:r>
      <w:r>
        <w:rPr>
          <w:rFonts w:ascii="Times New Roman" w:eastAsia="Times New Roman" w:hAnsi="Times New Roman" w:cs="Times New Roman"/>
          <w:sz w:val="24"/>
          <w:szCs w:val="24"/>
        </w:rPr>
        <w:t>ных действующим законодательством).</w:t>
      </w: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Основные условия проведения обработки персональных данных 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определяет объем, содержание обрабатываемых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</w:rPr>
        <w:t>работников и обучающихся, руководствуясь Конституцией Российской Федерации, Трудовым кодексом Российской Федерации, Законом РФ от 10.07.1992 № 3266-1 «Об образован</w:t>
      </w:r>
      <w:r>
        <w:rPr>
          <w:rFonts w:ascii="Times New Roman" w:eastAsia="Times New Roman" w:hAnsi="Times New Roman" w:cs="Times New Roman"/>
          <w:sz w:val="24"/>
          <w:szCs w:val="24"/>
        </w:rPr>
        <w:t>ии» и иными федеральными законами.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</w:t>
      </w:r>
      <w:r>
        <w:rPr>
          <w:rFonts w:ascii="Times New Roman" w:eastAsia="Times New Roman" w:hAnsi="Times New Roman" w:cs="Times New Roman"/>
          <w:sz w:val="24"/>
          <w:szCs w:val="24"/>
        </w:rPr>
        <w:t>е, а также обеспечения личной безопасности работников, сохранности имущества, контроля количества и качества выполняемой работы.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Обработка персональных данных работников и обучающихся (воспитанников) ОУ может осуществляться исключительно в целях обеспечени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соблюдения законов и иных нормативных правовых актов; содействия обучающимся в обучении, трудоустройстве;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обеспечения их личной безопасности; контроля качества обучения и обеспечения сохранности имущества.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 персональные данные работника ОУ предо</w:t>
      </w:r>
      <w:r>
        <w:rPr>
          <w:rFonts w:ascii="Times New Roman" w:eastAsia="Times New Roman" w:hAnsi="Times New Roman" w:cs="Times New Roman"/>
          <w:sz w:val="24"/>
          <w:szCs w:val="24"/>
        </w:rPr>
        <w:t>ставляются работником, за исключением случаев, предусмотренных федеральным законом. Если персональные данные работника возможно получить только у третьей стороны, то работодатель обязан заранее уведомить об этом работника и получить его письменное согласие</w:t>
      </w:r>
      <w:r>
        <w:rPr>
          <w:rFonts w:ascii="Times New Roman" w:eastAsia="Times New Roman" w:hAnsi="Times New Roman" w:cs="Times New Roman"/>
          <w:sz w:val="24"/>
          <w:szCs w:val="24"/>
        </w:rPr>
        <w:t>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Работники и родители (законные представители) обучающегося (воспитанника) должны быть проинформированы о целях обработки персональных данных.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не имеет права получать и обрабатывать персональные данные работника, обучающего</w:t>
      </w:r>
      <w:r>
        <w:rPr>
          <w:rFonts w:ascii="Times New Roman" w:eastAsia="Times New Roman" w:hAnsi="Times New Roman" w:cs="Times New Roman"/>
          <w:sz w:val="24"/>
          <w:szCs w:val="24"/>
        </w:rPr>
        <w:t>ся (воспитанника) о его политических, религиозных и иных убеждениях и частной жизни без письменного согласия работника, обучающегося (воспитанника).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ОУ не имеет права получать и обрабатывать персональные данные работника, обучающегося (воспитанника) о его </w:t>
      </w:r>
      <w:r>
        <w:rPr>
          <w:rFonts w:ascii="Times New Roman" w:eastAsia="Times New Roman" w:hAnsi="Times New Roman" w:cs="Times New Roman"/>
          <w:sz w:val="24"/>
          <w:szCs w:val="24"/>
        </w:rPr>
        <w:t>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 вправе осуществлять сбор, передачу, уничтожение, хранение, использование информации о политических, религиозных, дру</w:t>
      </w:r>
      <w:r>
        <w:rPr>
          <w:rFonts w:ascii="Times New Roman" w:eastAsia="Times New Roman" w:hAnsi="Times New Roman" w:cs="Times New Roman"/>
          <w:sz w:val="24"/>
          <w:szCs w:val="24"/>
        </w:rPr>
        <w:t>гих убеждениях и частной жизни, а также информации, нарушающей тайну переписки, телефонных переговоров, почтовых, телеграфных и иных сообщений: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работника только с его письменного согласия или на основании судебного решения.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обучающегося </w:t>
      </w:r>
      <w:r>
        <w:rPr>
          <w:rFonts w:ascii="Times New Roman" w:eastAsia="Times New Roman" w:hAnsi="Times New Roman" w:cs="Times New Roman"/>
          <w:sz w:val="24"/>
          <w:szCs w:val="24"/>
        </w:rPr>
        <w:t>(воспитанника)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только с его письменного согласия (согласия родителей (законных представителей) малолетнего несовершеннолетнего обучающегося, воспитанника) или на основании судебного решения.</w:t>
      </w: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Хранение и использование персональных данных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хранятся на бумажных и электронных носителях, в специально предназначенных для этого помещениях.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процессе хранения персональных данных должны обеспечиваться: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требования нормативных документов, устанавливающих правила хранения </w:t>
      </w:r>
      <w:r>
        <w:rPr>
          <w:rFonts w:ascii="Times New Roman" w:eastAsia="Times New Roman" w:hAnsi="Times New Roman" w:cs="Times New Roman"/>
          <w:sz w:val="24"/>
          <w:szCs w:val="24"/>
        </w:rPr>
        <w:t>конфиденциальных сведений;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контроль за достоверностью и полнотой персональных данных, их регулярное обновление и вн</w:t>
      </w:r>
      <w:r>
        <w:rPr>
          <w:rFonts w:ascii="Times New Roman" w:eastAsia="Times New Roman" w:hAnsi="Times New Roman" w:cs="Times New Roman"/>
          <w:sz w:val="24"/>
          <w:szCs w:val="24"/>
        </w:rPr>
        <w:t>есение по мере необходимости соответствующих изменений.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Доступ к персональным данным работников образовательное учреждение имеют: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директор ОУ;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главный бухгалтер ОУ и его заместители;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руководители структурных подразделений - к персональным данным работников возглавляемых подразделений;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секретарь директора;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иные работники, определяемые приказом руководителя ОУ, в пределах своей компетенции.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Помимо лиц, указанных в п. 3.3. наст</w:t>
      </w:r>
      <w:r>
        <w:rPr>
          <w:rFonts w:ascii="Times New Roman" w:eastAsia="Times New Roman" w:hAnsi="Times New Roman" w:cs="Times New Roman"/>
          <w:sz w:val="24"/>
          <w:szCs w:val="24"/>
        </w:rPr>
        <w:t>оящего Положения, право доступа к персональным данным имеют только лица, уполномоченные действующим законодательством.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Лица, имеющие доступ к персональным данным обязаны использовать персональные данные лишь в целях, для которых они были предоставлен</w:t>
      </w:r>
      <w:r>
        <w:rPr>
          <w:rFonts w:ascii="Times New Roman" w:eastAsia="Times New Roman" w:hAnsi="Times New Roman" w:cs="Times New Roman"/>
          <w:sz w:val="24"/>
          <w:szCs w:val="24"/>
        </w:rPr>
        <w:t>ы.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Ответственным за организацию и осуществление хранения персональных данных работников и обучающихся образовательного учреждения является сотрудник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Учреждения, в соответствии с приказом руководителя.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Персональные данные работников отражаются в л</w:t>
      </w:r>
      <w:r>
        <w:rPr>
          <w:rFonts w:ascii="Times New Roman" w:eastAsia="Times New Roman" w:hAnsi="Times New Roman" w:cs="Times New Roman"/>
          <w:sz w:val="24"/>
          <w:szCs w:val="24"/>
        </w:rPr>
        <w:t>ичной карточке работника (форма Т-2),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Персональные данные работников и обучающих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ся (воспитанников) содержатся в информационной системе ОУ на бумажных носителях и в электронном виде. Персональные данные на бумажных носителях формируются и хранятся в порядке, определенном номенклатурой дел </w:t>
      </w:r>
      <w:r>
        <w:rPr>
          <w:rFonts w:ascii="Times New Roman" w:eastAsia="Times New Roman" w:hAnsi="Times New Roman" w:cs="Times New Roman"/>
          <w:sz w:val="24"/>
          <w:szCs w:val="24"/>
        </w:rPr>
        <w:t>ОУ.</w:t>
      </w: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Передача персональных данных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>
        <w:rPr>
          <w:rFonts w:ascii="Times New Roman" w:eastAsia="Times New Roman" w:hAnsi="Times New Roman" w:cs="Times New Roman"/>
          <w:sz w:val="24"/>
          <w:szCs w:val="24"/>
        </w:rPr>
        <w:t>передаче персональных данных другим юридическим и физическим лицам ОУ должно соблюдать следующие требования: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Персональные данные работника (обучающегося, воспитанника) не могут быть сообщены третьей стороне без письменного согласия работника, обучаю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щегося (воспитанника), родителей (законных представителей) несовершеннолетнего (малолетнего) обучающегося (воспитанника), за исключением случаев, когда это необходимо для предупреждения угрозы жизни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 здоровью работника (обучающегося, воспитанника), а такж</w:t>
      </w:r>
      <w:r>
        <w:rPr>
          <w:rFonts w:ascii="Times New Roman" w:eastAsia="Times New Roman" w:hAnsi="Times New Roman" w:cs="Times New Roman"/>
          <w:sz w:val="24"/>
          <w:szCs w:val="24"/>
        </w:rPr>
        <w:t>е в случаях, установленных федеральным законом.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Лица, получающие персональные данные работника (обучающегося, воспитанника) должны предупреждаться о том, что эти данные могут быть использованы лишь в целях, для которых они сообщены. ОУ должна требов</w:t>
      </w:r>
      <w:r>
        <w:rPr>
          <w:rFonts w:ascii="Times New Roman" w:eastAsia="Times New Roman" w:hAnsi="Times New Roman" w:cs="Times New Roman"/>
          <w:sz w:val="24"/>
          <w:szCs w:val="24"/>
        </w:rPr>
        <w:t>ать от этих лиц подтверждения того, что это правило соблюдено. Лица, получающие персональные данные обязаны соблюдать режим конфиденциальности. Данное положение не распространяется на обмен персональными данными в порядке, установленном федеральными закона</w:t>
      </w:r>
      <w:r>
        <w:rPr>
          <w:rFonts w:ascii="Times New Roman" w:eastAsia="Times New Roman" w:hAnsi="Times New Roman" w:cs="Times New Roman"/>
          <w:sz w:val="24"/>
          <w:szCs w:val="24"/>
        </w:rPr>
        <w:t>ми.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Передача персональных данных работника (обучающегося, воспитанника) его представителям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</w:t>
      </w:r>
      <w:r>
        <w:rPr>
          <w:rFonts w:ascii="Times New Roman" w:eastAsia="Times New Roman" w:hAnsi="Times New Roman" w:cs="Times New Roman"/>
          <w:sz w:val="24"/>
          <w:szCs w:val="24"/>
        </w:rPr>
        <w:t>их функций.</w:t>
      </w: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Права работников, обучающихся (воспитанников) на обеспечение защиты персональных данных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защиты персональных данных, хранящихся в образовательном учреждении, работники и обучающиеся (родители (законные представители) малолетнего несовершеннолетнего обучающегося) ОУ, </w:t>
      </w:r>
      <w:r>
        <w:rPr>
          <w:rFonts w:ascii="Times New Roman" w:eastAsia="Times New Roman" w:hAnsi="Times New Roman" w:cs="Times New Roman"/>
          <w:sz w:val="24"/>
          <w:szCs w:val="24"/>
        </w:rPr>
        <w:t>имеют право: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Получать полную информацию о своих п</w:t>
      </w:r>
      <w:r>
        <w:rPr>
          <w:rFonts w:ascii="Times New Roman" w:eastAsia="Times New Roman" w:hAnsi="Times New Roman" w:cs="Times New Roman"/>
          <w:sz w:val="24"/>
          <w:szCs w:val="24"/>
        </w:rPr>
        <w:t>ерсональных данных и их обработке.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Свободного бесплатного доступа к своим персональным данным, включая право на получение копии любой записи, содержащей персональные данные работника, за исключением случаев, предусмотренных федеральными законами. По</w:t>
      </w:r>
      <w:r>
        <w:rPr>
          <w:rFonts w:ascii="Times New Roman" w:eastAsia="Times New Roman" w:hAnsi="Times New Roman" w:cs="Times New Roman"/>
          <w:sz w:val="24"/>
          <w:szCs w:val="24"/>
        </w:rPr>
        <w:t>лучение указанной информации о своих персональных данных возможно при личном обращении работника, обучающегося (для малолетнего несовершеннолетнего – его родителей, законных представителей) – к лицу, ответственному за организацию и осуществление хранения п</w:t>
      </w:r>
      <w:r>
        <w:rPr>
          <w:rFonts w:ascii="Times New Roman" w:eastAsia="Times New Roman" w:hAnsi="Times New Roman" w:cs="Times New Roman"/>
          <w:sz w:val="24"/>
          <w:szCs w:val="24"/>
        </w:rPr>
        <w:t>ерсональных данных работников.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Требовать об исключении или исправлении неверных, </w:t>
      </w:r>
      <w:r>
        <w:rPr>
          <w:rFonts w:ascii="Times New Roman" w:eastAsia="Times New Roman" w:hAnsi="Times New Roman" w:cs="Times New Roman"/>
          <w:sz w:val="24"/>
          <w:szCs w:val="24"/>
        </w:rPr>
        <w:t>или неполных персональных данных, а также данных, обработанных с нарушением требований действующего законодательства. Указанное требование должно быть оформлено письменн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заявлением работника на имя руководителя ОУ. 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отказе руководителя ОУ </w:t>
      </w:r>
      <w:r>
        <w:rPr>
          <w:rFonts w:ascii="Times New Roman" w:eastAsia="Times New Roman" w:hAnsi="Times New Roman" w:cs="Times New Roman"/>
          <w:sz w:val="24"/>
          <w:szCs w:val="24"/>
        </w:rPr>
        <w:t>исключить или исправить персональные данные работника работник, обучающийся (родитель, законный представитель несовершеннолетнего обучающегося) имеет право заявить в письменном виде руководителю ОУ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о своем несогласии, с соответствующим обоснованием такого несогласия. Персональные данные оценочного характера работник, обучающийся (родитель, законный представитель несовершеннолетнего обучающегося) имеет право дополнить заявлением, в</w:t>
      </w:r>
      <w:r>
        <w:rPr>
          <w:rFonts w:ascii="Times New Roman" w:eastAsia="Times New Roman" w:hAnsi="Times New Roman" w:cs="Times New Roman"/>
          <w:sz w:val="24"/>
          <w:szCs w:val="24"/>
        </w:rPr>
        <w:t>ыражающим его собственную точку зрения.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Требовать об извещении ОУ   всех лиц, которым ранее были сообщены неверные или неполные персональные данные работника, обучающегося (воспитанника) обо всех произведенных в них исключениях, исправлениях или доп</w:t>
      </w:r>
      <w:r>
        <w:rPr>
          <w:rFonts w:ascii="Times New Roman" w:eastAsia="Times New Roman" w:hAnsi="Times New Roman" w:cs="Times New Roman"/>
          <w:sz w:val="24"/>
          <w:szCs w:val="24"/>
        </w:rPr>
        <w:t>олнениях.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Обжаловать в суде любые неправомерные действия или бездействия ОУ при обработке и защите его персональных данных.</w:t>
      </w: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Обязанности субъекта персональных данных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по обеспечению достоверности его персональных данных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целях обеспечения достоверности персональных данных работники обязаны: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приеме на работу в ОУ представлять уполномоченным работникам ОУ достоверные сведения о себе в порядке и объеме, предусмотренном законодательством Российской Федерации.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изменения персональных данных работника: фамилия, 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</w:t>
      </w:r>
      <w:r>
        <w:rPr>
          <w:rFonts w:ascii="Times New Roman" w:eastAsia="Times New Roman" w:hAnsi="Times New Roman" w:cs="Times New Roman"/>
          <w:sz w:val="24"/>
          <w:szCs w:val="24"/>
        </w:rPr>
        <w:t>ния работником его должностных, трудовых обязанностей и т.п.) сообщать об этом в течение 5 рабочих дней с даты их изменений.</w:t>
      </w: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B02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B02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1B02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Ответственность за нарушение настоящего положения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нарушение порядка обработки (сбора, хранения, использования, распрост</w:t>
      </w:r>
      <w:r>
        <w:rPr>
          <w:rFonts w:ascii="Times New Roman" w:eastAsia="Times New Roman" w:hAnsi="Times New Roman" w:cs="Times New Roman"/>
          <w:sz w:val="24"/>
          <w:szCs w:val="24"/>
        </w:rPr>
        <w:t>ранения и защиты) персональных данных должностное лицо несет административную ответственность в соответствии с действующим законодательством.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За нарушение правил хранения и использования персональных данных, повлекшее за собой материальный ущерб работодателю, работник несет материальную ответственность в соответствии с действующим трудовым законодательством.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Материальный ущерб, нанесенны</w:t>
      </w:r>
      <w:r>
        <w:rPr>
          <w:rFonts w:ascii="Times New Roman" w:eastAsia="Times New Roman" w:hAnsi="Times New Roman" w:cs="Times New Roman"/>
          <w:sz w:val="24"/>
          <w:szCs w:val="24"/>
        </w:rPr>
        <w:t>й субъекту персональных данных за счет ненадлежащего хранения и использования персональных данных, подлежит возмещению в порядке, установленном действующим законодательством.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ОУ в </w:t>
      </w:r>
      <w:r>
        <w:rPr>
          <w:rFonts w:ascii="Times New Roman" w:eastAsia="Times New Roman" w:hAnsi="Times New Roman" w:cs="Times New Roman"/>
          <w:sz w:val="24"/>
          <w:szCs w:val="24"/>
        </w:rPr>
        <w:t>праве осуществлять без уведомления уполномоченного органа по защите пра</w:t>
      </w:r>
      <w:r>
        <w:rPr>
          <w:rFonts w:ascii="Times New Roman" w:eastAsia="Times New Roman" w:hAnsi="Times New Roman" w:cs="Times New Roman"/>
          <w:sz w:val="24"/>
          <w:szCs w:val="24"/>
        </w:rPr>
        <w:t>в субъектов персональных данных лишь обработку следующих персональных данных: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относящихся к субъектам персональных данных, которых связывают с оператором трудовые отношения (работникам);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полученных оператором в связи с заключением договора, стороной к</w:t>
      </w:r>
      <w:r>
        <w:rPr>
          <w:rFonts w:ascii="Times New Roman" w:eastAsia="Times New Roman" w:hAnsi="Times New Roman" w:cs="Times New Roman"/>
          <w:sz w:val="24"/>
          <w:szCs w:val="24"/>
        </w:rPr>
        <w:t>оторого является субъект персональных данных (обучающийся и др.),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</w:t>
      </w:r>
      <w:r>
        <w:rPr>
          <w:rFonts w:ascii="Times New Roman" w:eastAsia="Times New Roman" w:hAnsi="Times New Roman" w:cs="Times New Roman"/>
          <w:sz w:val="24"/>
          <w:szCs w:val="24"/>
        </w:rPr>
        <w:t>ного договора и заключения договоров с субъектом персональных данных;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являющихся общедоступными персональными данными;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включающих в себя только фамилии, имена и отчества субъектов персональных данных;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необходимых в целях однократного пропуска субъек</w:t>
      </w:r>
      <w:r>
        <w:rPr>
          <w:rFonts w:ascii="Times New Roman" w:eastAsia="Times New Roman" w:hAnsi="Times New Roman" w:cs="Times New Roman"/>
          <w:sz w:val="24"/>
          <w:szCs w:val="24"/>
        </w:rPr>
        <w:t>та персональных данных на территорию образовательного учреждения или в иных аналогичных целях;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</w:t>
      </w:r>
      <w:r>
        <w:rPr>
          <w:rFonts w:ascii="Times New Roman" w:eastAsia="Times New Roman" w:hAnsi="Times New Roman" w:cs="Times New Roman"/>
          <w:sz w:val="24"/>
          <w:szCs w:val="24"/>
        </w:rPr>
        <w:t>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– обрабатываемых без использования средств автоматизации в соответствии с федеральными законами или иными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правовыми актами Российской Федерации, устанавливающими требования к обеспечению безопасности персональных данных при их обработке и к соблюдению прав субъектов персональных данных.</w:t>
      </w:r>
    </w:p>
    <w:p w:rsidR="00216A9D" w:rsidRDefault="00361B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всех остальных случаях оператор (руководитель ОУ и (или) у</w:t>
      </w:r>
      <w:r>
        <w:rPr>
          <w:rFonts w:ascii="Times New Roman" w:eastAsia="Times New Roman" w:hAnsi="Times New Roman" w:cs="Times New Roman"/>
          <w:sz w:val="24"/>
          <w:szCs w:val="24"/>
        </w:rPr>
        <w:t>полномоченные им лица) обязан направить в уполномоченный орган по защите прав субъектов персональных данных соответствующее уведомление.</w:t>
      </w: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216A9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6A9D" w:rsidRDefault="00361B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Рассмотрено </w:t>
      </w:r>
    </w:p>
    <w:p w:rsidR="00216A9D" w:rsidRDefault="00361B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педагогическом совете</w:t>
      </w:r>
    </w:p>
    <w:p w:rsidR="00216A9D" w:rsidRDefault="00361B0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sz w:val="24"/>
          <w:szCs w:val="24"/>
        </w:rPr>
        <w:t>.08. 2015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протокол №1 </w:t>
      </w: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Calibri" w:eastAsia="Calibri" w:hAnsi="Calibri" w:cs="Calibri"/>
          <w:sz w:val="24"/>
          <w:szCs w:val="24"/>
        </w:rPr>
      </w:pPr>
    </w:p>
    <w:p w:rsidR="00216A9D" w:rsidRDefault="00216A9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16A9D">
      <w:pgSz w:w="11906" w:h="16838"/>
      <w:pgMar w:top="1134" w:right="567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D"/>
    <w:rsid w:val="00216A9D"/>
    <w:rsid w:val="0036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3E1BF-06C8-4674-A3AE-D1C8D6BA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2664</Words>
  <Characters>15185</Characters>
  <Application>Microsoft Office Word</Application>
  <DocSecurity>0</DocSecurity>
  <Lines>126</Lines>
  <Paragraphs>35</Paragraphs>
  <ScaleCrop>false</ScaleCrop>
  <Company/>
  <LinksUpToDate>false</LinksUpToDate>
  <CharactersWithSpaces>17814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2020-12-19T18:59:00Z</dcterms:created>
  <dcterms:modified xsi:type="dcterms:W3CDTF">2020-12-19T19:03:00Z</dcterms:modified>
</cp:coreProperties>
</file>