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12" w:space="0" w:color="676767"/>
          <w:left w:val="single" w:sz="12" w:space="0" w:color="676767"/>
          <w:bottom w:val="single" w:sz="12" w:space="0" w:color="676767"/>
          <w:right w:val="single" w:sz="12" w:space="0" w:color="676767"/>
          <w:insideH w:val="single" w:sz="12" w:space="0" w:color="676767"/>
          <w:insideV w:val="single" w:sz="12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7312"/>
        <w:gridCol w:w="3558"/>
      </w:tblGrid>
      <w:tr w:rsidR="00F11725">
        <w:trPr>
          <w:trHeight w:val="373"/>
        </w:trPr>
        <w:tc>
          <w:tcPr>
            <w:tcW w:w="10870" w:type="dxa"/>
            <w:gridSpan w:val="2"/>
            <w:tcBorders>
              <w:left w:val="single" w:sz="12" w:space="0" w:color="CFCFCF"/>
            </w:tcBorders>
          </w:tcPr>
          <w:p w:rsidR="00F11725" w:rsidRDefault="00562401">
            <w:pPr>
              <w:pStyle w:val="TableParagraph"/>
              <w:spacing w:before="58"/>
              <w:ind w:left="1343" w:right="13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Численность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реализуемым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образовательным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программам</w:t>
            </w:r>
          </w:p>
        </w:tc>
      </w:tr>
      <w:tr w:rsidR="007F1122">
        <w:trPr>
          <w:trHeight w:val="373"/>
        </w:trPr>
        <w:tc>
          <w:tcPr>
            <w:tcW w:w="10870" w:type="dxa"/>
            <w:gridSpan w:val="2"/>
            <w:tcBorders>
              <w:left w:val="single" w:sz="12" w:space="0" w:color="CFCFCF"/>
            </w:tcBorders>
          </w:tcPr>
          <w:p w:rsidR="007F1122" w:rsidRDefault="007F1122">
            <w:pPr>
              <w:pStyle w:val="TableParagraph"/>
              <w:spacing w:before="58"/>
              <w:ind w:left="1343" w:right="1320"/>
              <w:jc w:val="center"/>
              <w:rPr>
                <w:b/>
                <w:sz w:val="23"/>
              </w:rPr>
            </w:pPr>
            <w:r w:rsidRPr="007F1122">
              <w:rPr>
                <w:b/>
                <w:sz w:val="23"/>
              </w:rPr>
              <w:t>Дошкольное образовани</w:t>
            </w:r>
            <w:r>
              <w:rPr>
                <w:b/>
                <w:sz w:val="23"/>
              </w:rPr>
              <w:t>е</w:t>
            </w:r>
          </w:p>
        </w:tc>
      </w:tr>
      <w:tr w:rsidR="005927CD" w:rsidRPr="005927CD" w:rsidTr="005927CD">
        <w:trPr>
          <w:trHeight w:val="590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927CD">
              <w:rPr>
                <w:sz w:val="24"/>
                <w:szCs w:val="24"/>
              </w:rPr>
              <w:t>Группы раннего возраста</w:t>
            </w:r>
          </w:p>
          <w:p w:rsidR="005927CD" w:rsidRPr="005927CD" w:rsidRDefault="005927CD" w:rsidP="005927CD">
            <w:pPr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jc w:val="center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Численность</w:t>
            </w:r>
          </w:p>
        </w:tc>
      </w:tr>
      <w:tr w:rsidR="005927CD" w:rsidRPr="005927CD" w:rsidTr="005927CD">
        <w:trPr>
          <w:trHeight w:val="669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Младшие группы общеразвивающей</w:t>
            </w:r>
          </w:p>
          <w:p w:rsidR="005927CD" w:rsidRPr="005927CD" w:rsidRDefault="005927CD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558" w:type="dxa"/>
          </w:tcPr>
          <w:p w:rsidR="005927CD" w:rsidRPr="005927CD" w:rsidRDefault="008108F9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927CD" w:rsidRPr="005927CD" w:rsidTr="005927CD">
        <w:trPr>
          <w:trHeight w:val="679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8108F9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</w:t>
            </w:r>
            <w:r w:rsidR="005927CD" w:rsidRPr="005927CD">
              <w:rPr>
                <w:sz w:val="24"/>
                <w:szCs w:val="24"/>
              </w:rPr>
              <w:t xml:space="preserve"> группы общеразвивающей</w:t>
            </w:r>
          </w:p>
          <w:p w:rsidR="005927CD" w:rsidRPr="005927CD" w:rsidRDefault="005927CD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558" w:type="dxa"/>
          </w:tcPr>
          <w:p w:rsidR="005927CD" w:rsidRPr="005927CD" w:rsidRDefault="008108F9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27CD" w:rsidRPr="005927CD" w:rsidTr="005927CD">
        <w:trPr>
          <w:trHeight w:val="529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 xml:space="preserve">Старшая </w:t>
            </w:r>
            <w:r w:rsidR="008108F9">
              <w:rPr>
                <w:sz w:val="24"/>
                <w:szCs w:val="24"/>
              </w:rPr>
              <w:t xml:space="preserve">подготовительная </w:t>
            </w:r>
            <w:r w:rsidRPr="005927CD">
              <w:rPr>
                <w:sz w:val="24"/>
                <w:szCs w:val="24"/>
              </w:rPr>
              <w:t>группа компенсирующей</w:t>
            </w:r>
          </w:p>
          <w:p w:rsidR="005927CD" w:rsidRPr="005927CD" w:rsidRDefault="005927CD" w:rsidP="005927CD">
            <w:pPr>
              <w:pStyle w:val="TableParagraph"/>
              <w:spacing w:before="44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558" w:type="dxa"/>
          </w:tcPr>
          <w:p w:rsidR="005927CD" w:rsidRPr="005927CD" w:rsidRDefault="008108F9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108F9" w:rsidRPr="005927CD" w:rsidTr="005927CD">
        <w:trPr>
          <w:trHeight w:val="529"/>
        </w:trPr>
        <w:tc>
          <w:tcPr>
            <w:tcW w:w="7312" w:type="dxa"/>
            <w:tcBorders>
              <w:left w:val="single" w:sz="12" w:space="0" w:color="CFCFCF"/>
            </w:tcBorders>
          </w:tcPr>
          <w:p w:rsidR="008108F9" w:rsidRPr="008108F9" w:rsidRDefault="008108F9" w:rsidP="008108F9">
            <w:pPr>
              <w:pStyle w:val="TableParagraph"/>
              <w:spacing w:before="51" w:line="249" w:lineRule="auto"/>
              <w:ind w:left="284" w:right="287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 xml:space="preserve">Итого на ступени </w:t>
            </w:r>
            <w:r>
              <w:rPr>
                <w:b/>
                <w:sz w:val="23"/>
              </w:rPr>
              <w:t>д</w:t>
            </w:r>
            <w:r w:rsidRPr="007F1122">
              <w:rPr>
                <w:b/>
                <w:sz w:val="23"/>
              </w:rPr>
              <w:t>ошкольное образовани</w:t>
            </w:r>
            <w:r>
              <w:rPr>
                <w:b/>
                <w:sz w:val="23"/>
              </w:rPr>
              <w:t>е</w:t>
            </w:r>
          </w:p>
        </w:tc>
        <w:tc>
          <w:tcPr>
            <w:tcW w:w="3558" w:type="dxa"/>
          </w:tcPr>
          <w:p w:rsidR="008108F9" w:rsidRDefault="008108F9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5927CD" w:rsidRPr="005927CD" w:rsidTr="005927CD">
        <w:trPr>
          <w:trHeight w:val="256"/>
        </w:trPr>
        <w:tc>
          <w:tcPr>
            <w:tcW w:w="10870" w:type="dxa"/>
            <w:gridSpan w:val="2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Основная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образовательная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программа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начального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общего</w:t>
            </w:r>
            <w:r w:rsidRPr="005927CD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927CD">
              <w:rPr>
                <w:b/>
                <w:w w:val="105"/>
                <w:sz w:val="24"/>
                <w:szCs w:val="24"/>
              </w:rPr>
              <w:t>образования</w:t>
            </w:r>
          </w:p>
        </w:tc>
      </w:tr>
      <w:tr w:rsidR="005927CD" w:rsidRPr="005927CD" w:rsidTr="005927CD">
        <w:trPr>
          <w:trHeight w:val="373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11</w:t>
            </w:r>
          </w:p>
        </w:tc>
      </w:tr>
      <w:tr w:rsidR="005927CD" w:rsidRPr="005927CD" w:rsidTr="005927CD">
        <w:trPr>
          <w:trHeight w:val="394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2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17</w:t>
            </w:r>
          </w:p>
        </w:tc>
      </w:tr>
      <w:tr w:rsidR="005927CD" w:rsidRPr="005927CD" w:rsidTr="005927CD">
        <w:trPr>
          <w:trHeight w:val="400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3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20</w:t>
            </w:r>
          </w:p>
        </w:tc>
      </w:tr>
      <w:tr w:rsidR="005927CD" w:rsidRPr="005927CD" w:rsidTr="005927CD">
        <w:trPr>
          <w:trHeight w:val="391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 xml:space="preserve"> 4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10</w:t>
            </w:r>
          </w:p>
        </w:tc>
      </w:tr>
      <w:tr w:rsidR="005927CD" w:rsidRPr="005927CD" w:rsidTr="001016C1">
        <w:trPr>
          <w:trHeight w:val="647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Итого на ступени начального общего</w:t>
            </w:r>
          </w:p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7F1122" w:rsidRPr="005927CD" w:rsidTr="005927CD">
        <w:trPr>
          <w:trHeight w:val="393"/>
        </w:trPr>
        <w:tc>
          <w:tcPr>
            <w:tcW w:w="10870" w:type="dxa"/>
            <w:gridSpan w:val="2"/>
            <w:tcBorders>
              <w:left w:val="single" w:sz="12" w:space="0" w:color="CFCFCF"/>
            </w:tcBorders>
          </w:tcPr>
          <w:p w:rsidR="007F1122" w:rsidRPr="005927CD" w:rsidRDefault="007F1122" w:rsidP="005927CD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Основная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образовательная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программа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основного</w:t>
            </w:r>
            <w:r w:rsidRPr="005927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7CD">
              <w:rPr>
                <w:b/>
                <w:sz w:val="24"/>
                <w:szCs w:val="24"/>
              </w:rPr>
              <w:t>общего</w:t>
            </w:r>
            <w:r w:rsidRPr="005927CD">
              <w:rPr>
                <w:b/>
                <w:spacing w:val="-55"/>
                <w:sz w:val="24"/>
                <w:szCs w:val="24"/>
              </w:rPr>
              <w:t xml:space="preserve">                                 </w:t>
            </w:r>
            <w:r w:rsidRPr="005927CD">
              <w:rPr>
                <w:b/>
                <w:w w:val="105"/>
                <w:sz w:val="24"/>
                <w:szCs w:val="24"/>
              </w:rPr>
              <w:t>образования</w:t>
            </w:r>
          </w:p>
        </w:tc>
      </w:tr>
      <w:tr w:rsidR="005927CD" w:rsidRPr="005927CD" w:rsidTr="005927CD">
        <w:trPr>
          <w:trHeight w:val="257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pStyle w:val="TableParagraph"/>
              <w:spacing w:before="51" w:line="249" w:lineRule="auto"/>
              <w:ind w:left="284" w:right="287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5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13</w:t>
            </w:r>
          </w:p>
        </w:tc>
      </w:tr>
      <w:tr w:rsidR="005927CD" w:rsidRPr="005927CD" w:rsidTr="005927CD">
        <w:trPr>
          <w:trHeight w:val="320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6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12</w:t>
            </w:r>
          </w:p>
        </w:tc>
      </w:tr>
      <w:tr w:rsidR="005927CD" w:rsidRPr="005927CD" w:rsidTr="005927CD">
        <w:trPr>
          <w:trHeight w:val="253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7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20</w:t>
            </w:r>
          </w:p>
        </w:tc>
      </w:tr>
      <w:tr w:rsidR="005927CD" w:rsidRPr="005927CD" w:rsidTr="005927CD">
        <w:trPr>
          <w:trHeight w:val="230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8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20</w:t>
            </w:r>
          </w:p>
        </w:tc>
      </w:tr>
      <w:tr w:rsidR="005927CD" w:rsidRPr="005927CD" w:rsidTr="005927CD">
        <w:trPr>
          <w:trHeight w:val="219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9 класс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13</w:t>
            </w:r>
          </w:p>
        </w:tc>
      </w:tr>
      <w:tr w:rsidR="005927CD" w:rsidRPr="005927CD" w:rsidTr="005E7AE4">
        <w:trPr>
          <w:trHeight w:val="647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Итого на ступени основного общего</w:t>
            </w:r>
          </w:p>
          <w:p w:rsidR="005927CD" w:rsidRPr="005927CD" w:rsidRDefault="005927CD" w:rsidP="005927CD">
            <w:pPr>
              <w:ind w:left="284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78</w:t>
            </w:r>
          </w:p>
        </w:tc>
      </w:tr>
      <w:tr w:rsidR="005927CD" w:rsidRPr="005927CD" w:rsidTr="00A72A43">
        <w:trPr>
          <w:trHeight w:val="647"/>
        </w:trPr>
        <w:tc>
          <w:tcPr>
            <w:tcW w:w="7312" w:type="dxa"/>
            <w:tcBorders>
              <w:left w:val="single" w:sz="12" w:space="0" w:color="CFCFCF"/>
            </w:tcBorders>
          </w:tcPr>
          <w:p w:rsidR="005927CD" w:rsidRPr="005927CD" w:rsidRDefault="005927CD" w:rsidP="005927CD">
            <w:pPr>
              <w:ind w:left="284"/>
              <w:rPr>
                <w:b/>
                <w:sz w:val="24"/>
                <w:szCs w:val="24"/>
              </w:rPr>
            </w:pPr>
            <w:r w:rsidRPr="005927CD">
              <w:rPr>
                <w:b/>
                <w:sz w:val="24"/>
                <w:szCs w:val="24"/>
              </w:rPr>
              <w:t>Всего обучающихся в ОО</w:t>
            </w:r>
          </w:p>
        </w:tc>
        <w:tc>
          <w:tcPr>
            <w:tcW w:w="3558" w:type="dxa"/>
          </w:tcPr>
          <w:p w:rsidR="005927CD" w:rsidRPr="005927CD" w:rsidRDefault="005927CD" w:rsidP="005927CD">
            <w:pPr>
              <w:pStyle w:val="TableParagraph"/>
              <w:ind w:left="284"/>
              <w:rPr>
                <w:sz w:val="24"/>
                <w:szCs w:val="24"/>
              </w:rPr>
            </w:pPr>
            <w:r w:rsidRPr="005927CD">
              <w:rPr>
                <w:sz w:val="24"/>
                <w:szCs w:val="24"/>
              </w:rPr>
              <w:t>136</w:t>
            </w:r>
          </w:p>
        </w:tc>
      </w:tr>
    </w:tbl>
    <w:p w:rsidR="00562401" w:rsidRPr="005927CD" w:rsidRDefault="00562401" w:rsidP="005927CD">
      <w:pPr>
        <w:ind w:left="284"/>
        <w:rPr>
          <w:sz w:val="24"/>
          <w:szCs w:val="24"/>
        </w:rPr>
      </w:pPr>
    </w:p>
    <w:sectPr w:rsidR="00562401" w:rsidRPr="005927CD">
      <w:pgSz w:w="11910" w:h="16850"/>
      <w:pgMar w:top="112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725"/>
    <w:rsid w:val="00562401"/>
    <w:rsid w:val="005927CD"/>
    <w:rsid w:val="007F1122"/>
    <w:rsid w:val="008108F9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A38E-F61C-4731-BDB1-5B75F8E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2023-10-16T06:55:00Z</dcterms:created>
  <dcterms:modified xsi:type="dcterms:W3CDTF">2023-10-16T14:12:00Z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